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6" w:rsidRDefault="00126F16" w:rsidP="00126F16">
      <w:pPr>
        <w:pStyle w:val="intituldelarrt"/>
        <w:jc w:val="left"/>
        <w:rPr>
          <w:rFonts w:ascii="Times New Roman" w:hAnsi="Times New Roman" w:cs="Times New Roman"/>
          <w:iCs/>
          <w:sz w:val="24"/>
        </w:rPr>
      </w:pPr>
      <w:r w:rsidRPr="00126F16">
        <w:rPr>
          <w:rFonts w:ascii="Times New Roman" w:hAnsi="Times New Roman" w:cs="Times New Roman"/>
          <w:iCs/>
          <w:sz w:val="24"/>
        </w:rPr>
        <w:t>Timbre ou logo de la Collectivité</w:t>
      </w:r>
    </w:p>
    <w:p w:rsidR="00126F16" w:rsidRPr="00126F16" w:rsidRDefault="00126F16" w:rsidP="00126F16">
      <w:pPr>
        <w:pStyle w:val="intituldelarrt"/>
        <w:jc w:val="left"/>
        <w:rPr>
          <w:rFonts w:ascii="Times New Roman" w:hAnsi="Times New Roman" w:cs="Times New Roman"/>
          <w:iCs/>
          <w:sz w:val="24"/>
        </w:rPr>
      </w:pPr>
    </w:p>
    <w:p w:rsidR="00126F16" w:rsidRDefault="00126F16" w:rsidP="00F71001">
      <w:pPr>
        <w:pStyle w:val="intituldelarrt"/>
        <w:rPr>
          <w:rFonts w:ascii="Times New Roman" w:hAnsi="Times New Roman" w:cs="Times New Roman"/>
          <w:i/>
          <w:iCs/>
          <w:sz w:val="24"/>
        </w:rPr>
      </w:pP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i/>
          <w:iCs/>
          <w:sz w:val="24"/>
        </w:rPr>
      </w:pPr>
      <w:r w:rsidRPr="000156A9">
        <w:rPr>
          <w:rFonts w:ascii="Times New Roman" w:hAnsi="Times New Roman" w:cs="Times New Roman"/>
          <w:i/>
          <w:iCs/>
          <w:sz w:val="24"/>
        </w:rPr>
        <w:t>(Fonctionnaire territorial)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ARRETE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DE MAINTIEN EN SURNOMBRE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i/>
          <w:iCs/>
          <w:sz w:val="24"/>
        </w:rPr>
      </w:pPr>
      <w:r w:rsidRPr="000156A9">
        <w:rPr>
          <w:rFonts w:ascii="Times New Roman" w:hAnsi="Times New Roman" w:cs="Times New Roman"/>
          <w:i/>
          <w:iCs/>
          <w:sz w:val="24"/>
        </w:rPr>
        <w:t>(</w:t>
      </w:r>
      <w:proofErr w:type="gramStart"/>
      <w:r w:rsidRPr="000156A9">
        <w:rPr>
          <w:rFonts w:ascii="Times New Roman" w:hAnsi="Times New Roman" w:cs="Times New Roman"/>
          <w:i/>
          <w:iCs/>
          <w:sz w:val="24"/>
        </w:rPr>
        <w:t>absence</w:t>
      </w:r>
      <w:proofErr w:type="gramEnd"/>
      <w:r w:rsidRPr="000156A9">
        <w:rPr>
          <w:rFonts w:ascii="Times New Roman" w:hAnsi="Times New Roman" w:cs="Times New Roman"/>
          <w:i/>
          <w:iCs/>
          <w:sz w:val="24"/>
        </w:rPr>
        <w:t xml:space="preserve"> de poste)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DE M ............................................................................................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GRADE ......................................................................................</w:t>
      </w:r>
    </w:p>
    <w:p w:rsidR="00115893" w:rsidRPr="004D2A7A" w:rsidRDefault="00115893" w:rsidP="00115893">
      <w:pPr>
        <w:pStyle w:val="intituldelarrt"/>
        <w:jc w:val="right"/>
        <w:rPr>
          <w:sz w:val="24"/>
          <w:szCs w:val="24"/>
        </w:rPr>
      </w:pPr>
    </w:p>
    <w:p w:rsidR="00115893" w:rsidRPr="004D2A7A" w:rsidRDefault="00115893" w:rsidP="004D2A7A">
      <w:pPr>
        <w:pStyle w:val="intituldelarrt"/>
        <w:rPr>
          <w:sz w:val="24"/>
          <w:szCs w:val="24"/>
        </w:rPr>
      </w:pPr>
    </w:p>
    <w:p w:rsidR="00115893" w:rsidRPr="004D2A7A" w:rsidRDefault="00115893" w:rsidP="00115893">
      <w:pPr>
        <w:pStyle w:val="intituldelarrt"/>
        <w:jc w:val="right"/>
        <w:rPr>
          <w:sz w:val="24"/>
          <w:szCs w:val="24"/>
        </w:rPr>
      </w:pPr>
    </w:p>
    <w:p w:rsidR="00B55565" w:rsidRPr="004D2A7A" w:rsidRDefault="00B5556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(ou le Président)</w:t>
      </w:r>
      <w:r w:rsidRPr="004D2A7A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........................................................................................,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Vu la loi n° 83-634 du 13 juillet 1983 modifiée, portant droits et obligations des fonctionnaires,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Vu la </w:t>
      </w:r>
      <w:r w:rsidR="004D2A7A">
        <w:rPr>
          <w:rFonts w:ascii="Times New Roman" w:hAnsi="Times New Roman" w:cs="Times New Roman"/>
          <w:sz w:val="24"/>
          <w:szCs w:val="24"/>
        </w:rPr>
        <w:t>loi n°84-53 du 26 janvier 1984</w:t>
      </w:r>
      <w:r w:rsidRPr="004D2A7A">
        <w:rPr>
          <w:rFonts w:ascii="Times New Roman" w:hAnsi="Times New Roman" w:cs="Times New Roman"/>
          <w:sz w:val="24"/>
          <w:szCs w:val="24"/>
        </w:rPr>
        <w:t xml:space="preserve"> modifiée, portant dispositions statutaires relatives à la Fonction Publique Territoriale, 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Vu le décret n° 86-68 du 13 janvier 1986 modifié, relatif aux positions de dét</w:t>
      </w:r>
      <w:r w:rsidR="004D2A7A">
        <w:rPr>
          <w:rFonts w:ascii="Times New Roman" w:hAnsi="Times New Roman" w:cs="Times New Roman"/>
          <w:sz w:val="24"/>
          <w:szCs w:val="24"/>
        </w:rPr>
        <w:t>achement, hors cadres, de dispon</w:t>
      </w:r>
      <w:r w:rsidRPr="004D2A7A">
        <w:rPr>
          <w:rFonts w:ascii="Times New Roman" w:hAnsi="Times New Roman" w:cs="Times New Roman"/>
          <w:sz w:val="24"/>
          <w:szCs w:val="24"/>
        </w:rPr>
        <w:t>ibilité et de congé parental des fonctionnaires territoriaux,</w:t>
      </w:r>
    </w:p>
    <w:p w:rsidR="00B55565" w:rsidRPr="004D2A7A" w:rsidRDefault="004D2A7A"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l’arrêté </w:t>
      </w:r>
      <w:r w:rsidR="00B55565" w:rsidRPr="004D2A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……........,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565" w:rsidRPr="004D2A7A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çant M………………………………</w:t>
      </w:r>
      <w:r w:rsidR="00B55565"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(grade)</w:t>
      </w:r>
      <w:r w:rsidR="00B55565" w:rsidRPr="004D2A7A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="00B55565" w:rsidRPr="004D2A7A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B55565" w:rsidRPr="004D2A7A">
        <w:rPr>
          <w:rFonts w:ascii="Times New Roman" w:hAnsi="Times New Roman" w:cs="Times New Roman"/>
          <w:sz w:val="24"/>
          <w:szCs w:val="24"/>
        </w:rPr>
        <w:t xml:space="preserve">.., en position de détachement auprès de ...................................................................................................... </w:t>
      </w:r>
      <w:r w:rsidR="00B55565"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</w:t>
      </w:r>
      <w:proofErr w:type="gramStart"/>
      <w:r w:rsidR="00B55565"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administration</w:t>
      </w:r>
      <w:proofErr w:type="gramEnd"/>
      <w:r w:rsidR="00B55565"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ou établissement d’accueil</w:t>
      </w:r>
      <w:r w:rsidR="00B55565"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55565" w:rsidRPr="004D2A7A">
        <w:rPr>
          <w:rFonts w:ascii="Times New Roman" w:hAnsi="Times New Roman" w:cs="Times New Roman"/>
          <w:sz w:val="24"/>
          <w:szCs w:val="24"/>
        </w:rPr>
        <w:t>, pour une durée de ........................, à compter du ............................,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Vu la demande de réintégration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(ou de remise à disposition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2A7A">
        <w:rPr>
          <w:rFonts w:ascii="Times New Roman" w:hAnsi="Times New Roman" w:cs="Times New Roman"/>
          <w:sz w:val="24"/>
          <w:szCs w:val="24"/>
        </w:rPr>
        <w:t xml:space="preserve"> formulée par l’intéressé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 xml:space="preserve">(e)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(ou l’administration d’accueil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2A7A">
        <w:rPr>
          <w:rFonts w:ascii="Times New Roman" w:hAnsi="Times New Roman" w:cs="Times New Roman"/>
          <w:sz w:val="24"/>
          <w:szCs w:val="24"/>
        </w:rPr>
        <w:t>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Vu l’avis de la Commission Administrative Paritaire,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proofErr w:type="gramStart"/>
      <w:r w:rsidRPr="004D2A7A">
        <w:rPr>
          <w:rFonts w:ascii="Times New Roman" w:hAnsi="Times New Roman" w:cs="Times New Roman"/>
          <w:sz w:val="24"/>
          <w:szCs w:val="24"/>
        </w:rPr>
        <w:t>Considérant</w:t>
      </w:r>
      <w:proofErr w:type="gramEnd"/>
      <w:r w:rsidRPr="004D2A7A">
        <w:rPr>
          <w:rFonts w:ascii="Times New Roman" w:hAnsi="Times New Roman" w:cs="Times New Roman"/>
          <w:sz w:val="24"/>
          <w:szCs w:val="24"/>
        </w:rPr>
        <w:t xml:space="preserve"> qu’aucun emploi correspondant au grade de ................................................................. </w:t>
      </w:r>
      <w:proofErr w:type="gramStart"/>
      <w:r w:rsidRPr="004D2A7A">
        <w:rPr>
          <w:rFonts w:ascii="Times New Roman" w:hAnsi="Times New Roman" w:cs="Times New Roman"/>
          <w:sz w:val="24"/>
          <w:szCs w:val="24"/>
        </w:rPr>
        <w:t>n’est</w:t>
      </w:r>
      <w:proofErr w:type="gramEnd"/>
      <w:r w:rsidRPr="004D2A7A">
        <w:rPr>
          <w:rFonts w:ascii="Times New Roman" w:hAnsi="Times New Roman" w:cs="Times New Roman"/>
          <w:sz w:val="24"/>
          <w:szCs w:val="24"/>
        </w:rPr>
        <w:t xml:space="preserve"> vacant,</w:t>
      </w:r>
    </w:p>
    <w:p w:rsidR="00B55565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Considérant l’information adressée au .................................................... </w:t>
      </w:r>
      <w:r w:rsidRPr="004D2A7A">
        <w:rPr>
          <w:rFonts w:ascii="Times New Roman" w:hAnsi="Times New Roman" w:cs="Times New Roman"/>
          <w:b/>
          <w:iCs/>
          <w:color w:val="FF00FF"/>
          <w:sz w:val="24"/>
          <w:szCs w:val="24"/>
        </w:rPr>
        <w:t>(CNFPT-catégorie A), (Centre de Gestion-catégories B et C)</w:t>
      </w:r>
      <w:r w:rsidRPr="004D2A7A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, </w:t>
      </w:r>
      <w:r w:rsidRPr="004D2A7A">
        <w:rPr>
          <w:rFonts w:ascii="Times New Roman" w:hAnsi="Times New Roman" w:cs="Times New Roman"/>
          <w:sz w:val="24"/>
          <w:szCs w:val="24"/>
        </w:rPr>
        <w:t>le .............................................</w:t>
      </w:r>
      <w:r w:rsidR="004D2A7A">
        <w:rPr>
          <w:rFonts w:ascii="Times New Roman" w:hAnsi="Times New Roman" w:cs="Times New Roman"/>
          <w:sz w:val="24"/>
          <w:szCs w:val="24"/>
        </w:rPr>
        <w:t>,</w:t>
      </w:r>
    </w:p>
    <w:p w:rsidR="000156A9" w:rsidRDefault="000156A9">
      <w:pPr>
        <w:pStyle w:val="arrte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B55565">
      <w:pPr>
        <w:pStyle w:val="arrte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ARRETE</w:t>
      </w:r>
    </w:p>
    <w:p w:rsidR="000156A9" w:rsidRDefault="000156A9">
      <w:pPr>
        <w:pStyle w:val="articlen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</w:t>
      </w:r>
    </w:p>
    <w:p w:rsidR="00B55565" w:rsidRPr="004D2A7A" w:rsidRDefault="00B55565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M .............................................................,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 xml:space="preserve"> (grade) </w:t>
      </w:r>
      <w:r w:rsidRPr="004D2A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 échelon .....</w:t>
      </w:r>
      <w:proofErr w:type="gramStart"/>
      <w:r w:rsidRPr="004D2A7A">
        <w:rPr>
          <w:rFonts w:ascii="Times New Roman" w:hAnsi="Times New Roman" w:cs="Times New Roman"/>
          <w:sz w:val="24"/>
          <w:szCs w:val="24"/>
        </w:rPr>
        <w:t>………….....,</w:t>
      </w:r>
      <w:proofErr w:type="gramEnd"/>
      <w:r w:rsidRPr="004D2A7A">
        <w:rPr>
          <w:rFonts w:ascii="Times New Roman" w:hAnsi="Times New Roman" w:cs="Times New Roman"/>
          <w:sz w:val="24"/>
          <w:szCs w:val="24"/>
        </w:rPr>
        <w:t xml:space="preserve"> est maintenu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en surnombre dans la collectivité à compter du ....…......................, et sera rémunéré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sur la base de l’Indice Brut .....</w:t>
      </w:r>
      <w:proofErr w:type="gramStart"/>
      <w:r w:rsidRPr="004D2A7A">
        <w:rPr>
          <w:rFonts w:ascii="Times New Roman" w:hAnsi="Times New Roman" w:cs="Times New Roman"/>
          <w:sz w:val="24"/>
          <w:szCs w:val="24"/>
        </w:rPr>
        <w:t>……….....,</w:t>
      </w:r>
      <w:proofErr w:type="gramEnd"/>
      <w:r w:rsidRPr="004D2A7A">
        <w:rPr>
          <w:rFonts w:ascii="Times New Roman" w:hAnsi="Times New Roman" w:cs="Times New Roman"/>
          <w:sz w:val="24"/>
          <w:szCs w:val="24"/>
        </w:rPr>
        <w:t xml:space="preserve"> Indice Majoré ...………….......,</w:t>
      </w: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2 </w:t>
      </w:r>
    </w:p>
    <w:p w:rsidR="00B55565" w:rsidRDefault="00B55565" w:rsidP="004D2A7A"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M ........................................................................, a priorité pour être affecté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dans un emploi correspondant à son grade au sein de ........................................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</w:t>
      </w:r>
      <w:proofErr w:type="gramStart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collectivité</w:t>
      </w:r>
      <w:proofErr w:type="gramEnd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ou établissement)</w:t>
      </w:r>
      <w:r w:rsidRPr="004D2A7A">
        <w:rPr>
          <w:rFonts w:ascii="Times New Roman" w:hAnsi="Times New Roman" w:cs="Times New Roman"/>
          <w:b/>
          <w:color w:val="FF00FF"/>
          <w:sz w:val="24"/>
          <w:szCs w:val="24"/>
        </w:rPr>
        <w:t>,</w:t>
      </w:r>
    </w:p>
    <w:p w:rsidR="00126F16" w:rsidRDefault="00126F16" w:rsidP="004D2A7A"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126F16" w:rsidRDefault="00126F16" w:rsidP="004D2A7A"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126F16" w:rsidRPr="004D2A7A" w:rsidRDefault="00126F16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</w:t>
      </w:r>
    </w:p>
    <w:p w:rsidR="004D2A7A" w:rsidRDefault="00B55565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Au terme du délai d’un an de maintien en surnombre, M ..................................................................., est pris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en charge par ........................................................................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</w:t>
      </w:r>
      <w:proofErr w:type="gramStart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le</w:t>
      </w:r>
      <w:proofErr w:type="gramEnd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CNFPT catégorie A)</w:t>
      </w:r>
      <w:r w:rsidRPr="004D2A7A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</w:t>
      </w:r>
      <w:proofErr w:type="gramStart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le</w:t>
      </w:r>
      <w:proofErr w:type="gramEnd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Centre de Gestion-catégories B et C)</w:t>
      </w:r>
      <w:r w:rsidRPr="004D2A7A">
        <w:rPr>
          <w:rFonts w:ascii="Times New Roman" w:hAnsi="Times New Roman" w:cs="Times New Roman"/>
          <w:sz w:val="24"/>
          <w:szCs w:val="24"/>
        </w:rPr>
        <w:t>. </w:t>
      </w:r>
    </w:p>
    <w:p w:rsidR="00B55565" w:rsidRDefault="00B55565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Durant la période de prise en charge le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(CNFPT)</w:t>
      </w:r>
      <w:r w:rsidRPr="004D2A7A">
        <w:rPr>
          <w:rFonts w:ascii="Times New Roman" w:hAnsi="Times New Roman" w:cs="Times New Roman"/>
          <w:sz w:val="24"/>
          <w:szCs w:val="24"/>
        </w:rPr>
        <w:t xml:space="preserve"> ou le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(Centre de Gestion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2A7A">
        <w:rPr>
          <w:rFonts w:ascii="Times New Roman" w:hAnsi="Times New Roman" w:cs="Times New Roman"/>
          <w:sz w:val="24"/>
          <w:szCs w:val="24"/>
        </w:rPr>
        <w:t>, perçoit une contribution de la collectivité dont le montant est fixé à l’article 97 bis de la loi n° 84-53 du 26 janvier 1984 modifiée,</w:t>
      </w:r>
    </w:p>
    <w:p w:rsidR="000156A9" w:rsidRPr="004D2A7A" w:rsidRDefault="000156A9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4 </w:t>
      </w:r>
    </w:p>
    <w:p w:rsidR="00B55565" w:rsidRPr="004D2A7A" w:rsidRDefault="00B55565" w:rsidP="004D2A7A">
      <w:pPr>
        <w:pStyle w:val="articlecontenu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Le </w:t>
      </w:r>
      <w:r w:rsidR="004D2A7A">
        <w:rPr>
          <w:rFonts w:ascii="Times New Roman" w:hAnsi="Times New Roman" w:cs="Times New Roman"/>
          <w:sz w:val="24"/>
          <w:szCs w:val="24"/>
        </w:rPr>
        <w:t>Directeur Général</w:t>
      </w:r>
      <w:r w:rsidRPr="004D2A7A">
        <w:rPr>
          <w:rFonts w:ascii="Times New Roman" w:hAnsi="Times New Roman" w:cs="Times New Roman"/>
          <w:sz w:val="24"/>
          <w:szCs w:val="24"/>
        </w:rPr>
        <w:t xml:space="preserve"> est chargé de l’exécution du présent arrêté qui sera :</w:t>
      </w:r>
    </w:p>
    <w:p w:rsidR="00B55565" w:rsidRPr="004D2A7A" w:rsidRDefault="00B55565">
      <w:pPr>
        <w:pStyle w:val="notifi"/>
        <w:spacing w:after="12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- Notifié à l’intéressé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>.</w:t>
      </w:r>
    </w:p>
    <w:p w:rsidR="00B55565" w:rsidRPr="004D2A7A" w:rsidRDefault="00B55565">
      <w:pPr>
        <w:pStyle w:val="notifi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  <w:u w:val="single"/>
        </w:rPr>
        <w:t xml:space="preserve">Ampliation adressée au </w:t>
      </w:r>
      <w:r w:rsidRPr="004D2A7A">
        <w:rPr>
          <w:rFonts w:ascii="Times New Roman" w:hAnsi="Times New Roman" w:cs="Times New Roman"/>
          <w:sz w:val="24"/>
          <w:szCs w:val="24"/>
        </w:rPr>
        <w:t>:</w:t>
      </w:r>
    </w:p>
    <w:p w:rsidR="00B55565" w:rsidRPr="004D2A7A" w:rsidRDefault="00B55565" w:rsidP="004D2A7A">
      <w:pPr>
        <w:pStyle w:val="notifi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-</w:t>
      </w:r>
      <w:r w:rsidR="004D2A7A">
        <w:rPr>
          <w:rFonts w:ascii="Times New Roman" w:hAnsi="Times New Roman" w:cs="Times New Roman"/>
          <w:sz w:val="24"/>
          <w:szCs w:val="24"/>
        </w:rPr>
        <w:t xml:space="preserve"> Président du Centre de Gestion du Jura et au</w:t>
      </w:r>
      <w:r w:rsidRPr="004D2A7A">
        <w:rPr>
          <w:rFonts w:ascii="Times New Roman" w:hAnsi="Times New Roman" w:cs="Times New Roman"/>
          <w:sz w:val="24"/>
          <w:szCs w:val="24"/>
        </w:rPr>
        <w:t xml:space="preserve"> Comptable de la Collectivité,</w:t>
      </w:r>
    </w:p>
    <w:p w:rsidR="00B55565" w:rsidRPr="00115893" w:rsidRDefault="00B55565">
      <w:pPr>
        <w:pStyle w:val="notifi"/>
        <w:rPr>
          <w:rFonts w:ascii="Times New Roman" w:hAnsi="Times New Roman" w:cs="Times New Roman"/>
        </w:rPr>
      </w:pPr>
    </w:p>
    <w:p w:rsidR="00B55565" w:rsidRPr="00115893" w:rsidRDefault="00B55565">
      <w:pPr>
        <w:pStyle w:val="notifi"/>
        <w:rPr>
          <w:rFonts w:ascii="Times New Roman" w:hAnsi="Times New Roman" w:cs="Times New Roman"/>
        </w:rPr>
      </w:pPr>
    </w:p>
    <w:p w:rsidR="00B55565" w:rsidRPr="00115893" w:rsidRDefault="00B55565">
      <w:pPr>
        <w:pStyle w:val="Signature"/>
        <w:rPr>
          <w:rFonts w:ascii="Times New Roman" w:hAnsi="Times New Roman" w:cs="Times New Roman"/>
        </w:rPr>
      </w:pPr>
      <w:r w:rsidRPr="00115893">
        <w:rPr>
          <w:rFonts w:ascii="Times New Roman" w:hAnsi="Times New Roman" w:cs="Times New Roman"/>
        </w:rPr>
        <w:t>Fait à .................................... le ....................................</w:t>
      </w:r>
    </w:p>
    <w:p w:rsidR="00B55565" w:rsidRPr="00115893" w:rsidRDefault="00B55565">
      <w:pPr>
        <w:pStyle w:val="Signature"/>
        <w:rPr>
          <w:rFonts w:ascii="Times New Roman" w:hAnsi="Times New Roman" w:cs="Times New Roman"/>
          <w:i/>
          <w:iCs/>
        </w:rPr>
      </w:pPr>
      <w:r w:rsidRPr="00115893">
        <w:rPr>
          <w:rFonts w:ascii="Times New Roman" w:hAnsi="Times New Roman" w:cs="Times New Roman"/>
        </w:rPr>
        <w:t xml:space="preserve">Le Maire </w:t>
      </w:r>
      <w:r w:rsidRPr="00115893">
        <w:rPr>
          <w:rFonts w:ascii="Times New Roman" w:hAnsi="Times New Roman" w:cs="Times New Roman"/>
          <w:i/>
          <w:iCs/>
        </w:rPr>
        <w:t>(ou le Président)</w:t>
      </w:r>
    </w:p>
    <w:p w:rsidR="00B55565" w:rsidRPr="00115893" w:rsidRDefault="00B55565">
      <w:pPr>
        <w:pStyle w:val="Signature"/>
        <w:ind w:left="567"/>
        <w:jc w:val="left"/>
        <w:rPr>
          <w:rFonts w:ascii="Times New Roman" w:hAnsi="Times New Roman" w:cs="Times New Roman"/>
          <w:i/>
          <w:iCs/>
        </w:rPr>
      </w:pPr>
    </w:p>
    <w:p w:rsidR="00B55565" w:rsidRPr="004D2A7A" w:rsidRDefault="00B55565">
      <w:pPr>
        <w:pStyle w:val="Signature"/>
        <w:ind w:left="567"/>
        <w:jc w:val="left"/>
        <w:rPr>
          <w:rFonts w:ascii="Times New Roman" w:hAnsi="Times New Roman" w:cs="Times New Roman"/>
          <w:i/>
          <w:iCs/>
          <w:sz w:val="24"/>
        </w:rPr>
      </w:pPr>
    </w:p>
    <w:p w:rsidR="00B55565" w:rsidRPr="004D2A7A" w:rsidRDefault="00B55565">
      <w:pPr>
        <w:pStyle w:val="recours"/>
        <w:rPr>
          <w:rFonts w:ascii="Times New Roman" w:hAnsi="Times New Roman" w:cs="Times New Roman"/>
          <w:i/>
          <w:iCs/>
          <w:sz w:val="20"/>
        </w:rPr>
      </w:pPr>
      <w:r w:rsidRPr="004D2A7A">
        <w:rPr>
          <w:rFonts w:ascii="Times New Roman" w:hAnsi="Times New Roman" w:cs="Times New Roman"/>
          <w:sz w:val="20"/>
        </w:rPr>
        <w:t>Le Maire (</w:t>
      </w:r>
      <w:r w:rsidRPr="004D2A7A">
        <w:rPr>
          <w:rFonts w:ascii="Times New Roman" w:hAnsi="Times New Roman" w:cs="Times New Roman"/>
          <w:i/>
          <w:iCs/>
          <w:sz w:val="20"/>
        </w:rPr>
        <w:t>ou le Président),</w:t>
      </w:r>
    </w:p>
    <w:p w:rsidR="00B55565" w:rsidRPr="004D2A7A" w:rsidRDefault="00B55565">
      <w:pPr>
        <w:pStyle w:val="recours"/>
        <w:rPr>
          <w:rFonts w:ascii="Times New Roman" w:hAnsi="Times New Roman" w:cs="Times New Roman"/>
          <w:sz w:val="20"/>
        </w:rPr>
      </w:pPr>
      <w:r w:rsidRPr="004D2A7A">
        <w:rPr>
          <w:rFonts w:ascii="Times New Roman" w:hAnsi="Times New Roman" w:cs="Times New Roman"/>
          <w:sz w:val="20"/>
        </w:rPr>
        <w:t>- certifie sous sa responsabilité le caractère exécutoire de cet acte,</w:t>
      </w:r>
    </w:p>
    <w:p w:rsidR="00B55565" w:rsidRPr="004D2A7A" w:rsidRDefault="00B55565">
      <w:pPr>
        <w:pStyle w:val="recours"/>
        <w:rPr>
          <w:rFonts w:ascii="Times New Roman" w:hAnsi="Times New Roman" w:cs="Times New Roman"/>
          <w:sz w:val="20"/>
        </w:rPr>
      </w:pPr>
      <w:r w:rsidRPr="004D2A7A">
        <w:rPr>
          <w:rFonts w:ascii="Times New Roman" w:hAnsi="Times New Roman" w:cs="Times New Roman"/>
          <w:sz w:val="20"/>
        </w:rPr>
        <w:t>- informe que le présent arrêté peut faire l’objet d’un recours pour excès de pouvoir devant le Tribunal Administratif</w:t>
      </w:r>
      <w:r w:rsidR="004D2A7A" w:rsidRPr="004D2A7A">
        <w:rPr>
          <w:rFonts w:ascii="Times New Roman" w:hAnsi="Times New Roman" w:cs="Times New Roman"/>
          <w:sz w:val="20"/>
        </w:rPr>
        <w:t xml:space="preserve"> de Besançon</w:t>
      </w:r>
      <w:r w:rsidRPr="004D2A7A">
        <w:rPr>
          <w:rFonts w:ascii="Times New Roman" w:hAnsi="Times New Roman" w:cs="Times New Roman"/>
          <w:sz w:val="20"/>
        </w:rPr>
        <w:t xml:space="preserve"> dans un délai de deux mois à compter de la présente notification.</w:t>
      </w:r>
    </w:p>
    <w:p w:rsidR="004D2A7A" w:rsidRPr="004D2A7A" w:rsidRDefault="004D2A7A">
      <w:pPr>
        <w:pStyle w:val="recours"/>
        <w:rPr>
          <w:rFonts w:ascii="Times New Roman" w:hAnsi="Times New Roman" w:cs="Times New Roman"/>
          <w:sz w:val="20"/>
        </w:rPr>
      </w:pPr>
    </w:p>
    <w:p w:rsidR="004D2A7A" w:rsidRPr="004D2A7A" w:rsidRDefault="004D2A7A">
      <w:pPr>
        <w:pStyle w:val="recours"/>
        <w:rPr>
          <w:rFonts w:ascii="Times New Roman" w:hAnsi="Times New Roman" w:cs="Times New Roman"/>
          <w:sz w:val="20"/>
        </w:rPr>
      </w:pPr>
    </w:p>
    <w:p w:rsidR="00B55565" w:rsidRPr="004D2A7A" w:rsidRDefault="00B55565">
      <w:pPr>
        <w:pStyle w:val="recours"/>
        <w:rPr>
          <w:rFonts w:ascii="Times New Roman" w:hAnsi="Times New Roman" w:cs="Times New Roman"/>
          <w:sz w:val="24"/>
        </w:rPr>
      </w:pPr>
      <w:r w:rsidRPr="004D2A7A">
        <w:rPr>
          <w:rFonts w:ascii="Times New Roman" w:hAnsi="Times New Roman" w:cs="Times New Roman"/>
          <w:sz w:val="24"/>
        </w:rPr>
        <w:t>Notifié le .....................................</w:t>
      </w:r>
    </w:p>
    <w:p w:rsidR="00B55565" w:rsidRPr="004D2A7A" w:rsidRDefault="00B55565">
      <w:pPr>
        <w:pStyle w:val="recours"/>
        <w:rPr>
          <w:rFonts w:ascii="Times New Roman" w:hAnsi="Times New Roman" w:cs="Times New Roman"/>
          <w:sz w:val="24"/>
        </w:rPr>
      </w:pPr>
    </w:p>
    <w:p w:rsidR="00B55565" w:rsidRPr="004D2A7A" w:rsidRDefault="00B55565">
      <w:pPr>
        <w:pStyle w:val="recours"/>
        <w:rPr>
          <w:rFonts w:ascii="Times New Roman" w:hAnsi="Times New Roman" w:cs="Times New Roman"/>
          <w:sz w:val="24"/>
        </w:rPr>
      </w:pPr>
      <w:r w:rsidRPr="004D2A7A">
        <w:rPr>
          <w:rFonts w:ascii="Times New Roman" w:hAnsi="Times New Roman" w:cs="Times New Roman"/>
          <w:sz w:val="24"/>
        </w:rPr>
        <w:t xml:space="preserve">Signature de l’agent :                       </w:t>
      </w:r>
    </w:p>
    <w:sectPr w:rsidR="00B55565" w:rsidRPr="004D2A7A" w:rsidSect="004D2A7A">
      <w:headerReference w:type="default" r:id="rId7"/>
      <w:pgSz w:w="11906" w:h="16838" w:code="9"/>
      <w:pgMar w:top="737" w:right="1133" w:bottom="73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31" w:rsidRDefault="00581531">
      <w:r>
        <w:separator/>
      </w:r>
    </w:p>
  </w:endnote>
  <w:endnote w:type="continuationSeparator" w:id="0">
    <w:p w:rsidR="00581531" w:rsidRDefault="0058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31" w:rsidRDefault="00581531">
      <w:r>
        <w:separator/>
      </w:r>
    </w:p>
  </w:footnote>
  <w:footnote w:type="continuationSeparator" w:id="0">
    <w:p w:rsidR="00581531" w:rsidRDefault="0058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A" w:rsidRPr="004D2A7A" w:rsidRDefault="004D2A7A" w:rsidP="004D2A7A">
    <w:pPr>
      <w:pStyle w:val="En-tte"/>
      <w:jc w:val="center"/>
      <w:rPr>
        <w:color w:val="FF00FF"/>
      </w:rPr>
    </w:pPr>
    <w:r w:rsidRPr="004D2A7A">
      <w:rPr>
        <w:color w:val="FF00FF"/>
      </w:rPr>
      <w:t>Espace Ressources – Centre de Gestion du Jura – Dernière mise à jour : décembre 2019</w:t>
    </w:r>
  </w:p>
  <w:p w:rsidR="004D2A7A" w:rsidRDefault="004D2A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464C223F"/>
    <w:multiLevelType w:val="singleLevel"/>
    <w:tmpl w:val="2CD8ABA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893"/>
    <w:rsid w:val="000156A9"/>
    <w:rsid w:val="000C2D8E"/>
    <w:rsid w:val="00115893"/>
    <w:rsid w:val="00126F16"/>
    <w:rsid w:val="004D2A7A"/>
    <w:rsid w:val="00581531"/>
    <w:rsid w:val="00B55565"/>
    <w:rsid w:val="00BE4293"/>
    <w:rsid w:val="00C97493"/>
    <w:rsid w:val="00E6435E"/>
    <w:rsid w:val="00F7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49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7493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C97493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C97493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974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C974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C9749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rsid w:val="00C97493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rsid w:val="00C97493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rsid w:val="00C97493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rsid w:val="00C97493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C97493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C9749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C9749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C97493"/>
    <w:pPr>
      <w:ind w:firstLine="567"/>
    </w:pPr>
  </w:style>
  <w:style w:type="paragraph" w:customStyle="1" w:styleId="recours">
    <w:name w:val="recours"/>
    <w:basedOn w:val="articlecontenu"/>
    <w:uiPriority w:val="99"/>
    <w:rsid w:val="00C97493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C97493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C97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97493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97493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97493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97493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97493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9749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rr&#234;t&#233;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ArrêtéVierge</Template>
  <TotalTime>8</TotalTime>
  <Pages>2</Pages>
  <Words>391</Words>
  <Characters>3217</Characters>
  <Application>Microsoft Office Word</Application>
  <DocSecurity>0</DocSecurity>
  <Lines>26</Lines>
  <Paragraphs>7</Paragraphs>
  <ScaleCrop>false</ScaleCrop>
  <Company>CIG Versailles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LAMIDEY</cp:lastModifiedBy>
  <cp:revision>4</cp:revision>
  <cp:lastPrinted>1998-12-30T09:18:00Z</cp:lastPrinted>
  <dcterms:created xsi:type="dcterms:W3CDTF">2020-01-12T10:44:00Z</dcterms:created>
  <dcterms:modified xsi:type="dcterms:W3CDTF">2020-01-12T10:46:00Z</dcterms:modified>
</cp:coreProperties>
</file>