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14" w:rsidRDefault="001F1F14" w:rsidP="001F1F14">
      <w:pPr>
        <w:rPr>
          <w:sz w:val="20"/>
          <w:szCs w:val="20"/>
        </w:rPr>
      </w:pPr>
    </w:p>
    <w:p w:rsidR="001F1F14" w:rsidRDefault="001F1F14" w:rsidP="001F1F14">
      <w:pPr>
        <w:pStyle w:val="Titre2"/>
        <w:numPr>
          <w:ilvl w:val="0"/>
          <w:numId w:val="0"/>
        </w:numPr>
        <w:pBdr>
          <w:top w:val="none" w:sz="0" w:space="0" w:color="auto"/>
          <w:bottom w:val="none" w:sz="0" w:space="0" w:color="auto"/>
        </w:pBdr>
        <w:shd w:val="clear" w:color="auto" w:fill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C2085">
        <w:rPr>
          <w:rFonts w:ascii="Times New Roman" w:hAnsi="Times New Roman" w:cs="Times New Roman"/>
          <w:b/>
          <w:bCs/>
          <w:caps/>
          <w:smallCaps/>
          <w:sz w:val="24"/>
          <w:szCs w:val="24"/>
        </w:rPr>
        <w:t>Délibération R</w:t>
      </w:r>
      <w:r w:rsidRPr="00FC208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elative à la publicité des actes </w:t>
      </w:r>
    </w:p>
    <w:p w:rsidR="00FC2085" w:rsidRPr="00FC2085" w:rsidRDefault="00FC2085" w:rsidP="00FC2085">
      <w:pPr>
        <w:jc w:val="both"/>
      </w:pP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85">
        <w:rPr>
          <w:rFonts w:ascii="Times New Roman" w:hAnsi="Times New Roman" w:cs="Times New Roman"/>
          <w:iCs/>
          <w:sz w:val="24"/>
          <w:szCs w:val="24"/>
        </w:rPr>
        <w:t>Vu le code général des collectivités territoriales, et notamment son article L2132-1,</w:t>
      </w: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85">
        <w:rPr>
          <w:rFonts w:ascii="Times New Roman" w:hAnsi="Times New Roman" w:cs="Times New Roman"/>
          <w:iCs/>
          <w:sz w:val="24"/>
          <w:szCs w:val="24"/>
        </w:rPr>
        <w:t>Vu le code des relations entre le public et l’administration,</w:t>
      </w: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85">
        <w:rPr>
          <w:rFonts w:ascii="Times New Roman" w:hAnsi="Times New Roman" w:cs="Times New Roman"/>
          <w:iCs/>
          <w:sz w:val="24"/>
          <w:szCs w:val="24"/>
        </w:rPr>
        <w:t>Vu l’ordonnance n° 2021-1310 du 7 octobre 2021 portant réforme des règles de publicité, d'entrée en vigueur et de conservation des actes pris par les collectivités territoriales et leurs groupements,</w:t>
      </w: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85">
        <w:rPr>
          <w:rFonts w:ascii="Times New Roman" w:hAnsi="Times New Roman" w:cs="Times New Roman"/>
          <w:iCs/>
          <w:sz w:val="24"/>
          <w:szCs w:val="24"/>
        </w:rPr>
        <w:t>Vu le décret n° 2021-1311 du 7 octobre 2021 portant réforme des règles de publicité, d'entrée en vigueur et de conservation des actes pris par les collectivités territoriales et leurs groupements,</w:t>
      </w: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85">
        <w:rPr>
          <w:rFonts w:ascii="Times New Roman" w:hAnsi="Times New Roman" w:cs="Times New Roman"/>
          <w:iCs/>
          <w:sz w:val="24"/>
          <w:szCs w:val="24"/>
        </w:rPr>
        <w:t xml:space="preserve">Le Maire </w:t>
      </w:r>
      <w:r w:rsidRPr="00FC208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C2085">
        <w:rPr>
          <w:rFonts w:ascii="Times New Roman" w:hAnsi="Times New Roman" w:cs="Times New Roman"/>
          <w:i/>
          <w:iCs/>
          <w:color w:val="FF00FF"/>
          <w:sz w:val="24"/>
          <w:szCs w:val="24"/>
        </w:rPr>
        <w:t>le Président</w:t>
      </w:r>
      <w:r w:rsidRPr="00FC208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C2085">
        <w:rPr>
          <w:rFonts w:ascii="Times New Roman" w:hAnsi="Times New Roman" w:cs="Times New Roman"/>
          <w:iCs/>
          <w:sz w:val="24"/>
          <w:szCs w:val="24"/>
        </w:rPr>
        <w:t xml:space="preserve"> informe l’assemblée sur la réforme de la publicité des actes </w:t>
      </w:r>
      <w:proofErr w:type="gramStart"/>
      <w:r w:rsidRPr="00FC2085">
        <w:rPr>
          <w:rFonts w:ascii="Times New Roman" w:hAnsi="Times New Roman" w:cs="Times New Roman"/>
          <w:iCs/>
          <w:sz w:val="24"/>
          <w:szCs w:val="24"/>
        </w:rPr>
        <w:t>des collectivité</w:t>
      </w:r>
      <w:proofErr w:type="gramEnd"/>
      <w:r w:rsidRPr="00FC2085">
        <w:rPr>
          <w:rFonts w:ascii="Times New Roman" w:hAnsi="Times New Roman" w:cs="Times New Roman"/>
          <w:iCs/>
          <w:sz w:val="24"/>
          <w:szCs w:val="24"/>
        </w:rPr>
        <w:t xml:space="preserve"> qui pose le principe de la publication des actes de la commune par voie électronique. </w:t>
      </w: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85">
        <w:rPr>
          <w:rFonts w:ascii="Times New Roman" w:hAnsi="Times New Roman" w:cs="Times New Roman"/>
          <w:iCs/>
          <w:sz w:val="24"/>
          <w:szCs w:val="24"/>
        </w:rPr>
        <w:t>Il précise que, les communes de moins de 3 500 habitants peuvent, par délibération, choisir le mode de publication des actes administratifs (arrêtés, délibérations) :</w:t>
      </w:r>
    </w:p>
    <w:p w:rsidR="001F1F14" w:rsidRPr="00FC2085" w:rsidRDefault="00FC2085" w:rsidP="00FC2085">
      <w:pPr>
        <w:spacing w:after="0" w:line="240" w:lineRule="auto"/>
        <w:jc w:val="both"/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88040306"/>
      <w:r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1F14" w:rsidRPr="00FC2085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  <w:t>Soit par affichage.</w:t>
      </w:r>
    </w:p>
    <w:p w:rsidR="001F1F14" w:rsidRPr="00FC2085" w:rsidRDefault="00FC2085" w:rsidP="00FC2085">
      <w:pPr>
        <w:spacing w:after="0" w:line="240" w:lineRule="auto"/>
        <w:jc w:val="both"/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1F14" w:rsidRPr="00FC2085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  <w:t xml:space="preserve">Soit sur papier, dans des conditions fixées par l’article 5 du décret </w:t>
      </w:r>
      <w:r w:rsidR="001F1F14" w:rsidRPr="00FC2085">
        <w:rPr>
          <w:rFonts w:ascii="Times New Roman" w:hAnsi="Times New Roman" w:cs="Times New Roman"/>
          <w:iCs/>
          <w:sz w:val="24"/>
          <w:szCs w:val="24"/>
        </w:rPr>
        <w:t>n° 2021-1311 du 7 octobre 2021</w:t>
      </w:r>
      <w:r w:rsidR="001F1F14" w:rsidRPr="00FC2085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F1F14" w:rsidRPr="00FC2085" w:rsidRDefault="00FC2085" w:rsidP="00FC2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F1F14" w:rsidRPr="00FC2085">
        <w:rPr>
          <w:rFonts w:ascii="Times New Roman" w:hAnsi="Times New Roman" w:cs="Times New Roman"/>
          <w:iCs/>
          <w:sz w:val="24"/>
          <w:szCs w:val="24"/>
        </w:rPr>
        <w:t>Soit sous forme électronique.</w:t>
      </w:r>
    </w:p>
    <w:bookmarkEnd w:id="0"/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85">
        <w:rPr>
          <w:rFonts w:ascii="Times New Roman" w:hAnsi="Times New Roman" w:cs="Times New Roman"/>
          <w:iCs/>
          <w:sz w:val="24"/>
          <w:szCs w:val="24"/>
        </w:rPr>
        <w:t>Il est proposé au conseil municipal d’opter pour la modalité de publicité suivante :</w:t>
      </w: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85">
        <w:rPr>
          <w:rFonts w:ascii="Times New Roman" w:hAnsi="Times New Roman" w:cs="Times New Roman"/>
          <w:iCs/>
          <w:sz w:val="24"/>
          <w:szCs w:val="24"/>
        </w:rPr>
        <w:t>Publicité des actes de la commune par affichage ;</w:t>
      </w: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/>
          <w:iCs/>
          <w:color w:val="FF00FF"/>
          <w:sz w:val="24"/>
          <w:szCs w:val="24"/>
        </w:rPr>
      </w:pPr>
      <w:r w:rsidRPr="00FC2085">
        <w:rPr>
          <w:rFonts w:ascii="Times New Roman" w:hAnsi="Times New Roman" w:cs="Times New Roman"/>
          <w:i/>
          <w:iCs/>
          <w:color w:val="FF00FF"/>
          <w:sz w:val="24"/>
          <w:szCs w:val="24"/>
        </w:rPr>
        <w:t>OU</w:t>
      </w: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85">
        <w:rPr>
          <w:rFonts w:ascii="Times New Roman" w:hAnsi="Times New Roman" w:cs="Times New Roman"/>
          <w:iCs/>
          <w:sz w:val="24"/>
          <w:szCs w:val="24"/>
        </w:rPr>
        <w:t xml:space="preserve">Publicité des actes de la commune </w:t>
      </w:r>
      <w:r w:rsidR="00FC2085">
        <w:rPr>
          <w:rFonts w:ascii="Times New Roman" w:hAnsi="Times New Roman" w:cs="Times New Roman"/>
          <w:iCs/>
          <w:sz w:val="24"/>
          <w:szCs w:val="24"/>
        </w:rPr>
        <w:t>sur support</w:t>
      </w:r>
      <w:r w:rsidRPr="00FC2085">
        <w:rPr>
          <w:rFonts w:ascii="Times New Roman" w:hAnsi="Times New Roman" w:cs="Times New Roman"/>
          <w:iCs/>
          <w:sz w:val="24"/>
          <w:szCs w:val="24"/>
        </w:rPr>
        <w:t xml:space="preserve"> papier, dans les conditions fixées par </w:t>
      </w:r>
      <w:r w:rsidR="00FC2085">
        <w:rPr>
          <w:rFonts w:ascii="Times New Roman" w:hAnsi="Times New Roman" w:cs="Times New Roman"/>
          <w:iCs/>
          <w:sz w:val="24"/>
          <w:szCs w:val="24"/>
        </w:rPr>
        <w:t xml:space="preserve">le </w:t>
      </w:r>
      <w:r w:rsidRPr="00FC2085">
        <w:rPr>
          <w:rFonts w:ascii="Times New Roman" w:hAnsi="Times New Roman" w:cs="Times New Roman"/>
          <w:iCs/>
          <w:sz w:val="24"/>
          <w:szCs w:val="24"/>
        </w:rPr>
        <w:t>décret</w:t>
      </w:r>
      <w:r w:rsidR="00FC2085">
        <w:rPr>
          <w:rFonts w:ascii="Times New Roman" w:hAnsi="Times New Roman" w:cs="Times New Roman"/>
          <w:iCs/>
          <w:sz w:val="24"/>
          <w:szCs w:val="24"/>
        </w:rPr>
        <w:t xml:space="preserve"> susvisé</w:t>
      </w:r>
      <w:r w:rsidRPr="00FC2085">
        <w:rPr>
          <w:rFonts w:ascii="Times New Roman" w:hAnsi="Times New Roman" w:cs="Times New Roman"/>
          <w:iCs/>
          <w:sz w:val="24"/>
          <w:szCs w:val="24"/>
        </w:rPr>
        <w:t xml:space="preserve"> ;</w:t>
      </w: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/>
          <w:iCs/>
          <w:color w:val="FF00FF"/>
          <w:sz w:val="24"/>
          <w:szCs w:val="24"/>
        </w:rPr>
      </w:pPr>
      <w:r w:rsidRPr="00FC2085">
        <w:rPr>
          <w:rFonts w:ascii="Times New Roman" w:hAnsi="Times New Roman" w:cs="Times New Roman"/>
          <w:i/>
          <w:iCs/>
          <w:color w:val="FF00FF"/>
          <w:sz w:val="24"/>
          <w:szCs w:val="24"/>
        </w:rPr>
        <w:t>OU</w:t>
      </w: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85">
        <w:rPr>
          <w:rFonts w:ascii="Times New Roman" w:hAnsi="Times New Roman" w:cs="Times New Roman"/>
          <w:iCs/>
          <w:sz w:val="24"/>
          <w:szCs w:val="24"/>
        </w:rPr>
        <w:t>Publicité des actes de la commune sous forme électronique, sur le site internet de la commune.</w:t>
      </w: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85">
        <w:rPr>
          <w:rFonts w:ascii="Times New Roman" w:hAnsi="Times New Roman" w:cs="Times New Roman"/>
          <w:iCs/>
          <w:sz w:val="24"/>
          <w:szCs w:val="24"/>
        </w:rPr>
        <w:t>Le conseil municipal, après avoir entendu l'exposé de Monsieur le maire,</w:t>
      </w:r>
    </w:p>
    <w:p w:rsidR="001F1F14" w:rsidRPr="00FC2085" w:rsidRDefault="001F1F14" w:rsidP="00FC2085">
      <w:pPr>
        <w:tabs>
          <w:tab w:val="left" w:pos="680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085">
        <w:rPr>
          <w:rFonts w:ascii="Times New Roman" w:hAnsi="Times New Roman" w:cs="Times New Roman"/>
          <w:iCs/>
          <w:sz w:val="24"/>
          <w:szCs w:val="24"/>
        </w:rPr>
        <w:t>Décide……………. d’adopter la proposition du Maire,</w:t>
      </w:r>
    </w:p>
    <w:p w:rsidR="001F1F14" w:rsidRPr="00FC2085" w:rsidRDefault="001F1F14" w:rsidP="001F1F1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F1F14" w:rsidRPr="00FC2085" w:rsidSect="00FC2085">
      <w:headerReference w:type="default" r:id="rId8"/>
      <w:footerReference w:type="default" r:id="rId9"/>
      <w:pgSz w:w="11906" w:h="16838"/>
      <w:pgMar w:top="567" w:right="707" w:bottom="851" w:left="1247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B2" w:rsidRDefault="008C6CB2" w:rsidP="007D4B22">
      <w:r>
        <w:separator/>
      </w:r>
    </w:p>
  </w:endnote>
  <w:endnote w:type="continuationSeparator" w:id="0">
    <w:p w:rsidR="008C6CB2" w:rsidRDefault="008C6CB2" w:rsidP="007D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85" w:rsidRDefault="00FC2085">
    <w:pPr>
      <w:pStyle w:val="Pieddepage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B2" w:rsidRDefault="008C6CB2" w:rsidP="007D4B22">
      <w:r>
        <w:separator/>
      </w:r>
    </w:p>
  </w:footnote>
  <w:footnote w:type="continuationSeparator" w:id="0">
    <w:p w:rsidR="008C6CB2" w:rsidRDefault="008C6CB2" w:rsidP="007D4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85" w:rsidRPr="00FC2085" w:rsidRDefault="00FC2085" w:rsidP="00FC2085">
    <w:pPr>
      <w:pStyle w:val="En-tte"/>
      <w:jc w:val="center"/>
      <w:rPr>
        <w:rFonts w:ascii="Times New Roman" w:hAnsi="Times New Roman" w:cs="Times New Roman"/>
        <w:sz w:val="20"/>
      </w:rPr>
    </w:pPr>
    <w:r w:rsidRPr="00FC2085">
      <w:rPr>
        <w:rFonts w:ascii="Times New Roman" w:hAnsi="Times New Roman" w:cs="Times New Roman"/>
        <w:sz w:val="20"/>
      </w:rPr>
      <w:t>Espace Ressources – Centre de Gestion du Jura – Document crée le 23 mai 2022</w:t>
    </w:r>
  </w:p>
  <w:p w:rsidR="00FC2085" w:rsidRDefault="00FC208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78E4"/>
    <w:multiLevelType w:val="multilevel"/>
    <w:tmpl w:val="77CC642A"/>
    <w:styleLink w:val="numeroarticle"/>
    <w:lvl w:ilvl="0">
      <w:start w:val="1"/>
      <w:numFmt w:val="decimal"/>
      <w:pStyle w:val="Article"/>
      <w:lvlText w:val="Article %1 :"/>
      <w:lvlJc w:val="left"/>
      <w:pPr>
        <w:tabs>
          <w:tab w:val="num" w:pos="1247"/>
        </w:tabs>
        <w:ind w:left="0" w:firstLine="0"/>
      </w:pPr>
      <w:rPr>
        <w:rFonts w:ascii="Triplex Sans OT" w:hAnsi="Triplex Sans OT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0F2158B"/>
    <w:multiLevelType w:val="hybridMultilevel"/>
    <w:tmpl w:val="9C946D1C"/>
    <w:lvl w:ilvl="0" w:tplc="D3922D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F4045"/>
    <w:multiLevelType w:val="hybridMultilevel"/>
    <w:tmpl w:val="DD5EF610"/>
    <w:lvl w:ilvl="0" w:tplc="513CFF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613DA"/>
    <w:multiLevelType w:val="hybridMultilevel"/>
    <w:tmpl w:val="65CCBA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386707"/>
    <w:multiLevelType w:val="multilevel"/>
    <w:tmpl w:val="77CC642A"/>
    <w:numStyleLink w:val="numeroarticle"/>
  </w:abstractNum>
  <w:abstractNum w:abstractNumId="5">
    <w:nsid w:val="454A580D"/>
    <w:multiLevelType w:val="hybridMultilevel"/>
    <w:tmpl w:val="5ABA1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21A82"/>
    <w:multiLevelType w:val="hybridMultilevel"/>
    <w:tmpl w:val="5D4459F4"/>
    <w:lvl w:ilvl="0" w:tplc="3AF2D24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14145"/>
    <w:multiLevelType w:val="hybridMultilevel"/>
    <w:tmpl w:val="8C620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A48F0"/>
    <w:multiLevelType w:val="hybridMultilevel"/>
    <w:tmpl w:val="D208FA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90CF6"/>
    <w:multiLevelType w:val="hybridMultilevel"/>
    <w:tmpl w:val="E1229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C5C7C"/>
    <w:multiLevelType w:val="hybridMultilevel"/>
    <w:tmpl w:val="A6F47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20FA1"/>
    <w:multiLevelType w:val="hybridMultilevel"/>
    <w:tmpl w:val="9DDED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72348"/>
    <w:multiLevelType w:val="hybridMultilevel"/>
    <w:tmpl w:val="F84C24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2411A"/>
    <w:multiLevelType w:val="multilevel"/>
    <w:tmpl w:val="72A24B9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1024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21A4F"/>
    <w:rsid w:val="00007AE6"/>
    <w:rsid w:val="000279C4"/>
    <w:rsid w:val="0006446C"/>
    <w:rsid w:val="000707A6"/>
    <w:rsid w:val="0009713C"/>
    <w:rsid w:val="000A214F"/>
    <w:rsid w:val="0011207A"/>
    <w:rsid w:val="00127E55"/>
    <w:rsid w:val="0015266F"/>
    <w:rsid w:val="0017311F"/>
    <w:rsid w:val="001B1F59"/>
    <w:rsid w:val="001C2776"/>
    <w:rsid w:val="001F1F14"/>
    <w:rsid w:val="0020208A"/>
    <w:rsid w:val="00232AC7"/>
    <w:rsid w:val="002A6078"/>
    <w:rsid w:val="002B234B"/>
    <w:rsid w:val="002E0E8D"/>
    <w:rsid w:val="002F2537"/>
    <w:rsid w:val="00363B63"/>
    <w:rsid w:val="00381BB1"/>
    <w:rsid w:val="003974B4"/>
    <w:rsid w:val="003B5216"/>
    <w:rsid w:val="003E3570"/>
    <w:rsid w:val="0041507F"/>
    <w:rsid w:val="00437605"/>
    <w:rsid w:val="00483B09"/>
    <w:rsid w:val="004A69E3"/>
    <w:rsid w:val="004D2653"/>
    <w:rsid w:val="00627F25"/>
    <w:rsid w:val="00632F81"/>
    <w:rsid w:val="0063489F"/>
    <w:rsid w:val="00704E3F"/>
    <w:rsid w:val="00714999"/>
    <w:rsid w:val="007348EC"/>
    <w:rsid w:val="0074665C"/>
    <w:rsid w:val="0075621B"/>
    <w:rsid w:val="007601AE"/>
    <w:rsid w:val="007C4095"/>
    <w:rsid w:val="007D4B22"/>
    <w:rsid w:val="007F1F65"/>
    <w:rsid w:val="00866482"/>
    <w:rsid w:val="00884AB3"/>
    <w:rsid w:val="00891FE2"/>
    <w:rsid w:val="008C6CB2"/>
    <w:rsid w:val="008D7961"/>
    <w:rsid w:val="008F69E6"/>
    <w:rsid w:val="009001F2"/>
    <w:rsid w:val="00903316"/>
    <w:rsid w:val="009154B2"/>
    <w:rsid w:val="00952868"/>
    <w:rsid w:val="00975FD9"/>
    <w:rsid w:val="009B7D8B"/>
    <w:rsid w:val="009C32BD"/>
    <w:rsid w:val="009C5CBB"/>
    <w:rsid w:val="009E2ABC"/>
    <w:rsid w:val="009E58E5"/>
    <w:rsid w:val="009F0AF5"/>
    <w:rsid w:val="00A21A4F"/>
    <w:rsid w:val="00A265DE"/>
    <w:rsid w:val="00A8464A"/>
    <w:rsid w:val="00B104CD"/>
    <w:rsid w:val="00B75ECB"/>
    <w:rsid w:val="00B973D9"/>
    <w:rsid w:val="00BC69FD"/>
    <w:rsid w:val="00BD639D"/>
    <w:rsid w:val="00C02020"/>
    <w:rsid w:val="00C147D5"/>
    <w:rsid w:val="00C20101"/>
    <w:rsid w:val="00C4587C"/>
    <w:rsid w:val="00C4632F"/>
    <w:rsid w:val="00C513EB"/>
    <w:rsid w:val="00C572FF"/>
    <w:rsid w:val="00CD46E1"/>
    <w:rsid w:val="00CE583C"/>
    <w:rsid w:val="00D1341E"/>
    <w:rsid w:val="00D26CEE"/>
    <w:rsid w:val="00D453F1"/>
    <w:rsid w:val="00D515F5"/>
    <w:rsid w:val="00D67263"/>
    <w:rsid w:val="00DC4B6B"/>
    <w:rsid w:val="00DE4D85"/>
    <w:rsid w:val="00E632FA"/>
    <w:rsid w:val="00EC3BE8"/>
    <w:rsid w:val="00EE4E15"/>
    <w:rsid w:val="00EF0314"/>
    <w:rsid w:val="00F009B2"/>
    <w:rsid w:val="00F138D7"/>
    <w:rsid w:val="00F21A48"/>
    <w:rsid w:val="00FA5FC4"/>
    <w:rsid w:val="00FC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table of authorities" w:unhideWhenUsed="0"/>
    <w:lsdException w:name="List" w:unhideWhenUsed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3974B4"/>
    <w:pPr>
      <w:spacing w:after="160" w:line="259" w:lineRule="auto"/>
    </w:pPr>
    <w:rPr>
      <w:rFonts w:ascii="Arial" w:hAnsi="Arial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uiPriority w:val="2"/>
    <w:qFormat/>
    <w:rsid w:val="00C4632F"/>
    <w:pPr>
      <w:keepNext/>
      <w:numPr>
        <w:numId w:val="1"/>
      </w:numPr>
      <w:pBdr>
        <w:top w:val="single" w:sz="18" w:space="1" w:color="auto"/>
        <w:bottom w:val="single" w:sz="18" w:space="1" w:color="auto"/>
      </w:pBdr>
      <w:spacing w:before="360" w:after="240" w:line="280" w:lineRule="atLeast"/>
      <w:outlineLvl w:val="0"/>
    </w:pPr>
    <w:rPr>
      <w:rFonts w:ascii="Triplex Sans OT" w:hAnsi="Triplex Sans OT" w:cs="Arial"/>
      <w:b/>
      <w:bCs/>
      <w:kern w:val="32"/>
      <w:sz w:val="36"/>
      <w:szCs w:val="32"/>
    </w:rPr>
  </w:style>
  <w:style w:type="paragraph" w:styleId="Titre2">
    <w:name w:val="heading 2"/>
    <w:basedOn w:val="Titre1"/>
    <w:next w:val="Normal"/>
    <w:uiPriority w:val="2"/>
    <w:qFormat/>
    <w:rsid w:val="00C4632F"/>
    <w:pPr>
      <w:numPr>
        <w:ilvl w:val="1"/>
      </w:numPr>
      <w:shd w:val="clear" w:color="auto" w:fill="000000"/>
      <w:spacing w:before="240"/>
      <w:outlineLvl w:val="1"/>
    </w:pPr>
    <w:rPr>
      <w:b w:val="0"/>
      <w:bCs w:val="0"/>
      <w:iCs/>
      <w:sz w:val="32"/>
      <w:szCs w:val="28"/>
    </w:rPr>
  </w:style>
  <w:style w:type="paragraph" w:styleId="Titre3">
    <w:name w:val="heading 3"/>
    <w:basedOn w:val="Normal"/>
    <w:next w:val="Normal"/>
    <w:uiPriority w:val="2"/>
    <w:qFormat/>
    <w:rsid w:val="00714999"/>
    <w:pPr>
      <w:keepNext/>
      <w:numPr>
        <w:ilvl w:val="2"/>
        <w:numId w:val="1"/>
      </w:numPr>
      <w:pBdr>
        <w:bottom w:val="single" w:sz="8" w:space="1" w:color="auto"/>
      </w:pBdr>
      <w:spacing w:before="24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uiPriority w:val="2"/>
    <w:qFormat/>
    <w:rsid w:val="00714999"/>
    <w:pPr>
      <w:keepNext/>
      <w:numPr>
        <w:ilvl w:val="3"/>
        <w:numId w:val="1"/>
      </w:numPr>
      <w:spacing w:before="60" w:after="60" w:line="280" w:lineRule="atLeast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uiPriority w:val="2"/>
    <w:qFormat/>
    <w:rsid w:val="00714999"/>
    <w:pPr>
      <w:numPr>
        <w:ilvl w:val="4"/>
        <w:numId w:val="1"/>
      </w:numPr>
      <w:spacing w:before="60" w:after="60" w:line="280" w:lineRule="atLeast"/>
      <w:outlineLvl w:val="4"/>
    </w:pPr>
    <w:rPr>
      <w:bCs/>
      <w:iCs/>
      <w:sz w:val="24"/>
      <w:szCs w:val="26"/>
    </w:rPr>
  </w:style>
  <w:style w:type="paragraph" w:styleId="Titre6">
    <w:name w:val="heading 6"/>
    <w:basedOn w:val="Normal"/>
    <w:next w:val="Normal"/>
    <w:semiHidden/>
    <w:qFormat/>
    <w:rsid w:val="00714999"/>
    <w:pPr>
      <w:numPr>
        <w:ilvl w:val="5"/>
        <w:numId w:val="1"/>
      </w:numPr>
      <w:spacing w:before="60" w:after="60" w:line="280" w:lineRule="atLeast"/>
      <w:outlineLvl w:val="5"/>
    </w:pPr>
    <w:rPr>
      <w:bCs/>
    </w:rPr>
  </w:style>
  <w:style w:type="paragraph" w:styleId="Titre7">
    <w:name w:val="heading 7"/>
    <w:basedOn w:val="Normal"/>
    <w:next w:val="Normal"/>
    <w:semiHidden/>
    <w:qFormat/>
    <w:rsid w:val="00714999"/>
    <w:pPr>
      <w:numPr>
        <w:ilvl w:val="6"/>
        <w:numId w:val="1"/>
      </w:numPr>
      <w:spacing w:before="60" w:after="60" w:line="280" w:lineRule="atLeast"/>
      <w:outlineLvl w:val="6"/>
    </w:pPr>
  </w:style>
  <w:style w:type="paragraph" w:styleId="Titre8">
    <w:name w:val="heading 8"/>
    <w:basedOn w:val="Normal"/>
    <w:next w:val="Normal"/>
    <w:semiHidden/>
    <w:qFormat/>
    <w:rsid w:val="00714999"/>
    <w:pPr>
      <w:numPr>
        <w:ilvl w:val="7"/>
        <w:numId w:val="1"/>
      </w:numPr>
      <w:spacing w:before="60" w:after="60" w:line="280" w:lineRule="atLeast"/>
      <w:outlineLvl w:val="7"/>
    </w:pPr>
    <w:rPr>
      <w:iCs/>
    </w:rPr>
  </w:style>
  <w:style w:type="paragraph" w:styleId="Titre9">
    <w:name w:val="heading 9"/>
    <w:basedOn w:val="Normal"/>
    <w:next w:val="Normal"/>
    <w:semiHidden/>
    <w:qFormat/>
    <w:rsid w:val="00714999"/>
    <w:pPr>
      <w:numPr>
        <w:ilvl w:val="8"/>
        <w:numId w:val="1"/>
      </w:numPr>
      <w:spacing w:before="60" w:after="60" w:line="280" w:lineRule="atLeast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uiPriority w:val="39"/>
    <w:rsid w:val="00714999"/>
    <w:pPr>
      <w:tabs>
        <w:tab w:val="left" w:pos="880"/>
        <w:tab w:val="right" w:leader="dot" w:pos="9628"/>
      </w:tabs>
      <w:spacing w:before="120" w:line="280" w:lineRule="atLeast"/>
      <w:ind w:left="221"/>
    </w:pPr>
    <w:rPr>
      <w:b/>
      <w:noProof/>
      <w:szCs w:val="32"/>
    </w:rPr>
  </w:style>
  <w:style w:type="paragraph" w:styleId="TM1">
    <w:name w:val="toc 1"/>
    <w:basedOn w:val="Normal"/>
    <w:next w:val="Normal"/>
    <w:uiPriority w:val="39"/>
    <w:rsid w:val="00714999"/>
    <w:pPr>
      <w:pBdr>
        <w:bottom w:val="single" w:sz="8" w:space="1" w:color="auto"/>
      </w:pBdr>
      <w:tabs>
        <w:tab w:val="left" w:pos="442"/>
        <w:tab w:val="right" w:leader="dot" w:pos="9628"/>
      </w:tabs>
      <w:spacing w:before="240" w:line="280" w:lineRule="atLeast"/>
    </w:pPr>
    <w:rPr>
      <w:b/>
      <w:noProof/>
      <w:szCs w:val="28"/>
    </w:rPr>
  </w:style>
  <w:style w:type="paragraph" w:styleId="TM3">
    <w:name w:val="toc 3"/>
    <w:basedOn w:val="Normal"/>
    <w:next w:val="Normal"/>
    <w:uiPriority w:val="39"/>
    <w:rsid w:val="00714999"/>
    <w:pPr>
      <w:spacing w:after="0" w:line="280" w:lineRule="atLeast"/>
      <w:ind w:left="442"/>
    </w:pPr>
  </w:style>
  <w:style w:type="paragraph" w:styleId="TM4">
    <w:name w:val="toc 4"/>
    <w:basedOn w:val="Normal"/>
    <w:next w:val="Normal"/>
    <w:autoRedefine/>
    <w:semiHidden/>
    <w:rsid w:val="00714999"/>
    <w:pPr>
      <w:spacing w:line="280" w:lineRule="atLeast"/>
      <w:ind w:left="660"/>
    </w:pPr>
  </w:style>
  <w:style w:type="paragraph" w:styleId="TM5">
    <w:name w:val="toc 5"/>
    <w:basedOn w:val="Normal"/>
    <w:next w:val="Normal"/>
    <w:autoRedefine/>
    <w:semiHidden/>
    <w:rsid w:val="00714999"/>
    <w:pPr>
      <w:spacing w:line="280" w:lineRule="atLeast"/>
      <w:ind w:left="880"/>
    </w:pPr>
  </w:style>
  <w:style w:type="paragraph" w:styleId="TM6">
    <w:name w:val="toc 6"/>
    <w:basedOn w:val="Normal"/>
    <w:next w:val="Normal"/>
    <w:autoRedefine/>
    <w:semiHidden/>
    <w:rsid w:val="00714999"/>
    <w:pPr>
      <w:spacing w:line="280" w:lineRule="atLeast"/>
      <w:ind w:left="1100"/>
    </w:pPr>
  </w:style>
  <w:style w:type="paragraph" w:styleId="TM7">
    <w:name w:val="toc 7"/>
    <w:basedOn w:val="Normal"/>
    <w:next w:val="Normal"/>
    <w:autoRedefine/>
    <w:semiHidden/>
    <w:rsid w:val="00714999"/>
    <w:pPr>
      <w:spacing w:line="280" w:lineRule="atLeast"/>
      <w:ind w:left="1320"/>
    </w:pPr>
  </w:style>
  <w:style w:type="paragraph" w:styleId="TM8">
    <w:name w:val="toc 8"/>
    <w:basedOn w:val="Normal"/>
    <w:next w:val="Normal"/>
    <w:autoRedefine/>
    <w:semiHidden/>
    <w:rsid w:val="00714999"/>
    <w:pPr>
      <w:spacing w:line="280" w:lineRule="atLeast"/>
      <w:ind w:left="1540"/>
    </w:pPr>
  </w:style>
  <w:style w:type="paragraph" w:styleId="TM9">
    <w:name w:val="toc 9"/>
    <w:basedOn w:val="Normal"/>
    <w:next w:val="Normal"/>
    <w:autoRedefine/>
    <w:semiHidden/>
    <w:rsid w:val="00714999"/>
    <w:pPr>
      <w:spacing w:line="280" w:lineRule="atLeast"/>
      <w:ind w:left="1760"/>
    </w:pPr>
  </w:style>
  <w:style w:type="character" w:styleId="Lienhypertexte">
    <w:name w:val="Hyperlink"/>
    <w:basedOn w:val="Policepardfaut"/>
    <w:uiPriority w:val="99"/>
    <w:rsid w:val="0071499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714999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uiPriority w:val="1"/>
    <w:qFormat/>
    <w:rsid w:val="009B7D8B"/>
    <w:pPr>
      <w:numPr>
        <w:numId w:val="2"/>
      </w:numPr>
    </w:pPr>
  </w:style>
  <w:style w:type="paragraph" w:styleId="Pieddepage">
    <w:name w:val="footer"/>
    <w:basedOn w:val="Normal"/>
    <w:semiHidden/>
    <w:rsid w:val="0071499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09713C"/>
    <w:pPr>
      <w:ind w:left="720"/>
      <w:contextualSpacing/>
    </w:pPr>
  </w:style>
  <w:style w:type="paragraph" w:customStyle="1" w:styleId="Article">
    <w:name w:val="Article"/>
    <w:basedOn w:val="Normal"/>
    <w:uiPriority w:val="2"/>
    <w:qFormat/>
    <w:rsid w:val="00BD639D"/>
    <w:pPr>
      <w:numPr>
        <w:numId w:val="4"/>
      </w:numPr>
      <w:spacing w:after="220"/>
    </w:pPr>
  </w:style>
  <w:style w:type="numbering" w:customStyle="1" w:styleId="numeroarticle">
    <w:name w:val="numeroarticle"/>
    <w:uiPriority w:val="99"/>
    <w:rsid w:val="00BD639D"/>
    <w:pPr>
      <w:numPr>
        <w:numId w:val="3"/>
      </w:numPr>
    </w:pPr>
  </w:style>
  <w:style w:type="paragraph" w:styleId="En-ttedetabledesmatires">
    <w:name w:val="TOC Heading"/>
    <w:basedOn w:val="Titre1"/>
    <w:next w:val="Normal"/>
    <w:uiPriority w:val="39"/>
    <w:semiHidden/>
    <w:qFormat/>
    <w:rsid w:val="0074665C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240" w:after="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character" w:styleId="Marquedecommentaire">
    <w:name w:val="annotation reference"/>
    <w:basedOn w:val="Policepardfaut"/>
    <w:uiPriority w:val="99"/>
    <w:semiHidden/>
    <w:rsid w:val="007F1F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F1F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1F65"/>
    <w:rPr>
      <w:rFonts w:ascii="Arial" w:hAnsi="Arial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F1F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F65"/>
    <w:rPr>
      <w:rFonts w:ascii="Arial" w:hAnsi="Arial" w:cstheme="minorBidi"/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7F1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F65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C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5CBB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9C32BD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341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341E"/>
    <w:rPr>
      <w:rFonts w:ascii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1341E"/>
    <w:rPr>
      <w:vertAlign w:val="superscript"/>
    </w:rPr>
  </w:style>
  <w:style w:type="character" w:styleId="Accentuation">
    <w:name w:val="Emphasis"/>
    <w:qFormat/>
    <w:rsid w:val="001F1F14"/>
    <w:rPr>
      <w:i/>
      <w:iCs/>
    </w:rPr>
  </w:style>
  <w:style w:type="table" w:styleId="Grilledutableau">
    <w:name w:val="Table Grid"/>
    <w:basedOn w:val="TableauNormal"/>
    <w:uiPriority w:val="39"/>
    <w:rsid w:val="001F1F14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  <w:rsid w:val="00FC2085"/>
    <w:rPr>
      <w:rFonts w:ascii="Arial" w:hAnsi="Arial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ommun\GABARITS\Note%20juridiqu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D9262-1085-473E-B31E-A2B6EA1A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juridique</Template>
  <TotalTime>4</TotalTime>
  <Pages>1</Pages>
  <Words>250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cdg69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 Jean-David</dc:creator>
  <cp:lastModifiedBy>LAMIDEY</cp:lastModifiedBy>
  <cp:revision>3</cp:revision>
  <cp:lastPrinted>2022-05-23T13:49:00Z</cp:lastPrinted>
  <dcterms:created xsi:type="dcterms:W3CDTF">2022-05-23T13:50:00Z</dcterms:created>
  <dcterms:modified xsi:type="dcterms:W3CDTF">2022-05-23T13:53:00Z</dcterms:modified>
</cp:coreProperties>
</file>