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2C457" w14:textId="77777777" w:rsidR="00C352DB" w:rsidRPr="00C352DB" w:rsidRDefault="006A0437" w:rsidP="00C352DB">
      <w:pPr>
        <w:spacing w:after="0" w:line="240" w:lineRule="auto"/>
        <w:ind w:left="-426" w:firstLine="426"/>
        <w:rPr>
          <w:rFonts w:ascii="Times New Roman" w:eastAsia="Times New Roman" w:hAnsi="Times New Roman"/>
          <w:sz w:val="20"/>
          <w:szCs w:val="20"/>
          <w:lang w:eastAsia="fr-FR"/>
        </w:rPr>
      </w:pPr>
      <w:r w:rsidRPr="00C352DB">
        <w:rPr>
          <w:rFonts w:ascii="Times New Roman" w:eastAsia="Times New Roman" w:hAnsi="Times New Roman"/>
          <w:noProof/>
          <w:sz w:val="20"/>
          <w:szCs w:val="20"/>
          <w:lang w:eastAsia="fr-FR"/>
        </w:rPr>
        <w:drawing>
          <wp:anchor distT="0" distB="0" distL="114300" distR="114300" simplePos="0" relativeHeight="251657728" behindDoc="0" locked="0" layoutInCell="1" allowOverlap="1" wp14:anchorId="0F41442B" wp14:editId="65ECC5A7">
            <wp:simplePos x="0" y="0"/>
            <wp:positionH relativeFrom="column">
              <wp:posOffset>-519430</wp:posOffset>
            </wp:positionH>
            <wp:positionV relativeFrom="paragraph">
              <wp:posOffset>0</wp:posOffset>
            </wp:positionV>
            <wp:extent cx="1419225" cy="986790"/>
            <wp:effectExtent l="0" t="0" r="9525" b="3810"/>
            <wp:wrapThrough wrapText="bothSides">
              <wp:wrapPolygon edited="0">
                <wp:start x="0" y="0"/>
                <wp:lineTo x="0" y="21266"/>
                <wp:lineTo x="21455" y="21266"/>
                <wp:lineTo x="2145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32741" w14:textId="77777777" w:rsidR="00C352DB" w:rsidRPr="00C352DB" w:rsidRDefault="00C352DB" w:rsidP="00C352DB">
      <w:pPr>
        <w:spacing w:after="0" w:line="240" w:lineRule="auto"/>
        <w:jc w:val="center"/>
        <w:rPr>
          <w:rFonts w:ascii="Times New Roman" w:eastAsia="Times New Roman" w:hAnsi="Times New Roman"/>
          <w:sz w:val="20"/>
          <w:szCs w:val="20"/>
          <w:lang w:eastAsia="fr-FR"/>
        </w:rPr>
      </w:pPr>
      <w:r w:rsidRPr="00C352DB">
        <w:rPr>
          <w:rFonts w:ascii="Times New Roman" w:eastAsia="Times New Roman" w:hAnsi="Times New Roman"/>
          <w:sz w:val="20"/>
          <w:szCs w:val="20"/>
          <w:lang w:eastAsia="fr-FR"/>
        </w:rPr>
        <w:t>Centre De G</w:t>
      </w:r>
      <w:r w:rsidR="00BA3283">
        <w:rPr>
          <w:rFonts w:ascii="Times New Roman" w:eastAsia="Times New Roman" w:hAnsi="Times New Roman"/>
          <w:sz w:val="20"/>
          <w:szCs w:val="20"/>
          <w:lang w:eastAsia="fr-FR"/>
        </w:rPr>
        <w:t>estion du Jura – 3 rue Victor Bérard</w:t>
      </w:r>
      <w:r w:rsidR="008C42A7">
        <w:rPr>
          <w:rFonts w:ascii="Times New Roman" w:eastAsia="Times New Roman" w:hAnsi="Times New Roman"/>
          <w:sz w:val="20"/>
          <w:szCs w:val="20"/>
          <w:lang w:eastAsia="fr-FR"/>
        </w:rPr>
        <w:t xml:space="preserve"> </w:t>
      </w:r>
      <w:r w:rsidR="00BA3283">
        <w:rPr>
          <w:rFonts w:ascii="Times New Roman" w:eastAsia="Times New Roman" w:hAnsi="Times New Roman"/>
          <w:sz w:val="20"/>
          <w:szCs w:val="20"/>
          <w:lang w:eastAsia="fr-FR"/>
        </w:rPr>
        <w:t>– 3930</w:t>
      </w:r>
      <w:r w:rsidR="008C42A7">
        <w:rPr>
          <w:rFonts w:ascii="Times New Roman" w:eastAsia="Times New Roman" w:hAnsi="Times New Roman"/>
          <w:sz w:val="20"/>
          <w:szCs w:val="20"/>
          <w:lang w:eastAsia="fr-FR"/>
        </w:rPr>
        <w:t xml:space="preserve">0 </w:t>
      </w:r>
      <w:r w:rsidR="00BA3283">
        <w:rPr>
          <w:rFonts w:ascii="Times New Roman" w:eastAsia="Times New Roman" w:hAnsi="Times New Roman"/>
          <w:sz w:val="20"/>
          <w:szCs w:val="20"/>
          <w:lang w:eastAsia="fr-FR"/>
        </w:rPr>
        <w:t>CHAMPAGNOLE C</w:t>
      </w:r>
      <w:r w:rsidRPr="00C352DB">
        <w:rPr>
          <w:rFonts w:ascii="Times New Roman" w:eastAsia="Times New Roman" w:hAnsi="Times New Roman"/>
          <w:sz w:val="20"/>
          <w:szCs w:val="20"/>
          <w:lang w:eastAsia="fr-FR"/>
        </w:rPr>
        <w:t>edex</w:t>
      </w:r>
    </w:p>
    <w:p w14:paraId="6B45C6CC" w14:textId="77777777" w:rsidR="00C352DB" w:rsidRDefault="00C352DB" w:rsidP="00C352DB">
      <w:pPr>
        <w:spacing w:after="0" w:line="240" w:lineRule="auto"/>
        <w:jc w:val="center"/>
        <w:rPr>
          <w:rFonts w:ascii="Times New Roman" w:eastAsia="Times New Roman" w:hAnsi="Times New Roman"/>
          <w:sz w:val="20"/>
          <w:szCs w:val="20"/>
          <w:lang w:eastAsia="fr-FR"/>
        </w:rPr>
      </w:pPr>
      <w:r w:rsidRPr="00C352DB">
        <w:rPr>
          <w:rFonts w:ascii="Times New Roman" w:eastAsia="Times New Roman" w:hAnsi="Times New Roman"/>
          <w:sz w:val="20"/>
          <w:szCs w:val="20"/>
          <w:lang w:eastAsia="fr-FR"/>
        </w:rPr>
        <w:t xml:space="preserve">Tél : 03-84-53-06-39 </w:t>
      </w:r>
    </w:p>
    <w:p w14:paraId="7A4FFAF7" w14:textId="77777777" w:rsidR="007F4F9F" w:rsidRPr="00C352DB" w:rsidRDefault="007F4F9F" w:rsidP="00C352DB">
      <w:pPr>
        <w:spacing w:after="0" w:line="240" w:lineRule="auto"/>
        <w:jc w:val="center"/>
        <w:rPr>
          <w:rFonts w:ascii="Times New Roman" w:eastAsia="Times New Roman" w:hAnsi="Times New Roman"/>
          <w:sz w:val="20"/>
          <w:szCs w:val="20"/>
          <w:lang w:eastAsia="fr-FR"/>
        </w:rPr>
      </w:pPr>
    </w:p>
    <w:p w14:paraId="6EE8664F" w14:textId="5AF6BF63" w:rsidR="00C352DB" w:rsidRPr="002D71A7" w:rsidRDefault="00234018" w:rsidP="00C352DB">
      <w:pPr>
        <w:spacing w:after="0" w:line="240" w:lineRule="auto"/>
        <w:jc w:val="center"/>
        <w:rPr>
          <w:rFonts w:ascii="Times New Roman" w:eastAsia="Times New Roman" w:hAnsi="Times New Roman"/>
          <w:b/>
          <w:i/>
          <w:sz w:val="20"/>
          <w:szCs w:val="20"/>
          <w:lang w:eastAsia="fr-FR"/>
        </w:rPr>
      </w:pPr>
      <w:r>
        <w:rPr>
          <w:rFonts w:ascii="Tahoma" w:eastAsia="Times New Roman" w:hAnsi="Tahoma"/>
          <w:sz w:val="32"/>
          <w:szCs w:val="32"/>
          <w:lang w:eastAsia="fr-FR"/>
        </w:rPr>
        <w:tab/>
      </w:r>
      <w:r>
        <w:rPr>
          <w:rFonts w:ascii="Tahoma" w:eastAsia="Times New Roman" w:hAnsi="Tahoma"/>
          <w:sz w:val="32"/>
          <w:szCs w:val="32"/>
          <w:lang w:eastAsia="fr-FR"/>
        </w:rPr>
        <w:tab/>
      </w:r>
      <w:r>
        <w:rPr>
          <w:rFonts w:ascii="Tahoma" w:eastAsia="Times New Roman" w:hAnsi="Tahoma"/>
          <w:sz w:val="32"/>
          <w:szCs w:val="32"/>
          <w:lang w:eastAsia="fr-FR"/>
        </w:rPr>
        <w:tab/>
      </w:r>
      <w:r>
        <w:rPr>
          <w:rFonts w:ascii="Tahoma" w:eastAsia="Times New Roman" w:hAnsi="Tahoma"/>
          <w:sz w:val="32"/>
          <w:szCs w:val="32"/>
          <w:lang w:eastAsia="fr-FR"/>
        </w:rPr>
        <w:tab/>
      </w:r>
      <w:r>
        <w:rPr>
          <w:rFonts w:ascii="Tahoma" w:eastAsia="Times New Roman" w:hAnsi="Tahoma"/>
          <w:sz w:val="32"/>
          <w:szCs w:val="32"/>
          <w:lang w:eastAsia="fr-FR"/>
        </w:rPr>
        <w:tab/>
      </w:r>
      <w:r>
        <w:rPr>
          <w:rFonts w:ascii="Tahoma" w:eastAsia="Times New Roman" w:hAnsi="Tahoma"/>
          <w:sz w:val="32"/>
          <w:szCs w:val="32"/>
          <w:lang w:eastAsia="fr-FR"/>
        </w:rPr>
        <w:tab/>
      </w:r>
      <w:r w:rsidRPr="002D71A7">
        <w:rPr>
          <w:rFonts w:ascii="Times New Roman" w:eastAsia="Times New Roman" w:hAnsi="Times New Roman"/>
          <w:b/>
          <w:i/>
          <w:sz w:val="20"/>
          <w:szCs w:val="20"/>
          <w:lang w:eastAsia="fr-FR"/>
        </w:rPr>
        <w:t>2023</w:t>
      </w:r>
    </w:p>
    <w:p w14:paraId="1CDD8BFC" w14:textId="77777777" w:rsidR="007F4F9F" w:rsidRDefault="007F4F9F" w:rsidP="00BE2185">
      <w:pPr>
        <w:jc w:val="center"/>
        <w:rPr>
          <w:rFonts w:ascii="Times New Roman" w:hAnsi="Times New Roman"/>
          <w:b/>
          <w:sz w:val="28"/>
          <w:szCs w:val="28"/>
        </w:rPr>
      </w:pPr>
    </w:p>
    <w:p w14:paraId="635AD3B3" w14:textId="77777777" w:rsidR="00BA3283" w:rsidRPr="00A62FA0" w:rsidRDefault="00BA3283" w:rsidP="006634C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8"/>
          <w:szCs w:val="28"/>
        </w:rPr>
      </w:pPr>
      <w:r w:rsidRPr="00BA3283">
        <w:rPr>
          <w:rFonts w:ascii="Times New Roman" w:hAnsi="Times New Roman"/>
          <w:b/>
          <w:sz w:val="28"/>
          <w:szCs w:val="28"/>
        </w:rPr>
        <w:t xml:space="preserve">FORMULAIRE DE SAISINE DU COMITE </w:t>
      </w:r>
      <w:r w:rsidR="006A0437">
        <w:rPr>
          <w:rFonts w:ascii="Times New Roman" w:hAnsi="Times New Roman"/>
          <w:b/>
          <w:sz w:val="28"/>
          <w:szCs w:val="28"/>
        </w:rPr>
        <w:t>SOCIAL TERRITORIAL</w:t>
      </w:r>
    </w:p>
    <w:p w14:paraId="2E7866AD" w14:textId="77777777" w:rsidR="00F076F2" w:rsidRDefault="00BA3283" w:rsidP="00F076F2">
      <w:pPr>
        <w:spacing w:after="0" w:line="240" w:lineRule="auto"/>
        <w:ind w:left="-426" w:right="-569"/>
        <w:rPr>
          <w:rFonts w:ascii="Times New Roman" w:hAnsi="Times New Roman"/>
          <w:b/>
          <w:bCs/>
          <w:iCs/>
          <w:sz w:val="28"/>
          <w:szCs w:val="28"/>
        </w:rPr>
      </w:pPr>
      <w:r w:rsidRPr="00BA3283">
        <w:rPr>
          <w:rFonts w:ascii="Times New Roman" w:hAnsi="Times New Roman"/>
          <w:b/>
          <w:bCs/>
          <w:iCs/>
          <w:sz w:val="28"/>
          <w:szCs w:val="28"/>
        </w:rPr>
        <w:t xml:space="preserve">Objet : </w:t>
      </w:r>
      <w:r w:rsidR="00C556FC">
        <w:rPr>
          <w:rFonts w:ascii="Times New Roman" w:hAnsi="Times New Roman"/>
          <w:b/>
          <w:bCs/>
          <w:iCs/>
          <w:sz w:val="28"/>
          <w:szCs w:val="28"/>
        </w:rPr>
        <w:t>Mise en place du télétravail</w:t>
      </w:r>
    </w:p>
    <w:p w14:paraId="5C07BCDC" w14:textId="77777777" w:rsidR="00F076F2" w:rsidRDefault="00F076F2" w:rsidP="00F076F2">
      <w:pPr>
        <w:spacing w:after="0" w:line="240" w:lineRule="auto"/>
        <w:ind w:left="-426" w:right="-569"/>
        <w:rPr>
          <w:rFonts w:ascii="Times New Roman" w:hAnsi="Times New Roman"/>
          <w:b/>
          <w:bCs/>
          <w:iCs/>
          <w:sz w:val="28"/>
          <w:szCs w:val="28"/>
        </w:rPr>
      </w:pPr>
    </w:p>
    <w:p w14:paraId="2FE51EBC" w14:textId="77777777" w:rsidR="008C42A7" w:rsidRPr="00F242E4" w:rsidRDefault="00BA3283" w:rsidP="008C42A7">
      <w:pPr>
        <w:spacing w:after="0" w:line="240" w:lineRule="auto"/>
        <w:ind w:left="-426" w:right="-569" w:firstLine="426"/>
        <w:rPr>
          <w:rFonts w:ascii="Times New Roman" w:hAnsi="Times New Roman"/>
        </w:rPr>
      </w:pPr>
      <w:r w:rsidRPr="00F076F2">
        <w:rPr>
          <w:rFonts w:ascii="Times New Roman" w:hAnsi="Times New Roman"/>
          <w:b/>
          <w:u w:val="single"/>
        </w:rPr>
        <w:t xml:space="preserve">Texte </w:t>
      </w:r>
      <w:r w:rsidRPr="00F242E4">
        <w:rPr>
          <w:rFonts w:ascii="Times New Roman" w:hAnsi="Times New Roman"/>
          <w:b/>
          <w:u w:val="single"/>
        </w:rPr>
        <w:t>de référence</w:t>
      </w:r>
      <w:r w:rsidRPr="00F242E4">
        <w:rPr>
          <w:rFonts w:ascii="Times New Roman" w:hAnsi="Times New Roman"/>
        </w:rPr>
        <w:t> :</w:t>
      </w:r>
      <w:r w:rsidR="00F076F2" w:rsidRPr="00F242E4">
        <w:rPr>
          <w:rFonts w:ascii="Times New Roman" w:hAnsi="Times New Roman"/>
        </w:rPr>
        <w:tab/>
      </w:r>
    </w:p>
    <w:p w14:paraId="03D8F1D6" w14:textId="735DB5CF" w:rsidR="006A0437" w:rsidRDefault="006A0437" w:rsidP="008C42A7">
      <w:pPr>
        <w:spacing w:after="0" w:line="240" w:lineRule="auto"/>
        <w:ind w:left="-426" w:right="-569" w:firstLine="426"/>
        <w:rPr>
          <w:rFonts w:ascii="Times New Roman" w:hAnsi="Times New Roman"/>
        </w:rPr>
      </w:pPr>
      <w:r w:rsidRPr="00F242E4">
        <w:rPr>
          <w:rFonts w:ascii="Times New Roman" w:hAnsi="Times New Roman"/>
          <w:sz w:val="21"/>
          <w:szCs w:val="21"/>
        </w:rPr>
        <w:t xml:space="preserve">Code </w:t>
      </w:r>
      <w:r w:rsidR="00562482" w:rsidRPr="00F242E4">
        <w:rPr>
          <w:rFonts w:ascii="Times New Roman" w:hAnsi="Times New Roman"/>
          <w:sz w:val="21"/>
          <w:szCs w:val="21"/>
        </w:rPr>
        <w:t>général</w:t>
      </w:r>
      <w:r w:rsidR="00562482">
        <w:rPr>
          <w:rFonts w:ascii="Times New Roman" w:hAnsi="Times New Roman"/>
          <w:sz w:val="21"/>
          <w:szCs w:val="21"/>
        </w:rPr>
        <w:t xml:space="preserve"> </w:t>
      </w:r>
      <w:r w:rsidRPr="006A0437">
        <w:rPr>
          <w:rFonts w:ascii="Times New Roman" w:hAnsi="Times New Roman"/>
          <w:sz w:val="21"/>
          <w:szCs w:val="21"/>
        </w:rPr>
        <w:t>de la fonction publique</w:t>
      </w:r>
      <w:r>
        <w:rPr>
          <w:rFonts w:ascii="Times New Roman" w:hAnsi="Times New Roman"/>
        </w:rPr>
        <w:t xml:space="preserve">, L.430-1, </w:t>
      </w:r>
    </w:p>
    <w:p w14:paraId="34C2428F" w14:textId="77777777" w:rsidR="00F076F2" w:rsidRDefault="00C556FC" w:rsidP="008C42A7">
      <w:pPr>
        <w:spacing w:after="0" w:line="240" w:lineRule="auto"/>
        <w:jc w:val="both"/>
        <w:rPr>
          <w:rFonts w:ascii="Times New Roman" w:hAnsi="Times New Roman"/>
          <w:sz w:val="21"/>
          <w:szCs w:val="21"/>
        </w:rPr>
      </w:pPr>
      <w:r w:rsidRPr="002F1000">
        <w:rPr>
          <w:rFonts w:ascii="Times New Roman" w:hAnsi="Times New Roman"/>
          <w:sz w:val="21"/>
          <w:szCs w:val="21"/>
        </w:rPr>
        <w:t>Décret n°2016-151 du 11 février 2016 relatif aux conditions et modalités de mise en œuvre du télétravail dans la fonction publique et la magistrature.</w:t>
      </w:r>
    </w:p>
    <w:p w14:paraId="1B803B0C" w14:textId="77777777" w:rsidR="00611133" w:rsidRDefault="00611133" w:rsidP="00611133">
      <w:pPr>
        <w:spacing w:after="0" w:line="240" w:lineRule="auto"/>
        <w:jc w:val="both"/>
        <w:rPr>
          <w:rFonts w:ascii="Times New Roman" w:hAnsi="Times New Roman"/>
          <w:bCs/>
          <w:iCs/>
          <w:sz w:val="21"/>
          <w:szCs w:val="21"/>
        </w:rPr>
      </w:pPr>
      <w:r>
        <w:rPr>
          <w:rFonts w:ascii="Times New Roman" w:hAnsi="Times New Roman"/>
          <w:bCs/>
          <w:iCs/>
          <w:sz w:val="21"/>
          <w:szCs w:val="21"/>
        </w:rPr>
        <w:t>D</w:t>
      </w:r>
      <w:r w:rsidRPr="002F1000">
        <w:rPr>
          <w:rFonts w:ascii="Times New Roman" w:hAnsi="Times New Roman"/>
          <w:bCs/>
          <w:iCs/>
          <w:sz w:val="21"/>
          <w:szCs w:val="21"/>
        </w:rPr>
        <w:t>écret n°2020-524 du 5 mai 2020 modifiant le décret n° 2016-151 du 11 février 2016 relatif aux conditions et modalités de mise en œuvre du télétravail dans la fonction publique et la magistrature</w:t>
      </w:r>
      <w:r>
        <w:rPr>
          <w:rFonts w:ascii="Times New Roman" w:hAnsi="Times New Roman"/>
          <w:bCs/>
          <w:iCs/>
          <w:sz w:val="21"/>
          <w:szCs w:val="21"/>
        </w:rPr>
        <w:t>.</w:t>
      </w:r>
    </w:p>
    <w:p w14:paraId="2165FFB2" w14:textId="77777777" w:rsidR="00611133" w:rsidRDefault="00611133" w:rsidP="00611133">
      <w:pPr>
        <w:spacing w:after="0" w:line="240" w:lineRule="auto"/>
        <w:jc w:val="both"/>
        <w:rPr>
          <w:rFonts w:ascii="Times New Roman" w:hAnsi="Times New Roman"/>
          <w:bCs/>
          <w:iCs/>
          <w:sz w:val="21"/>
          <w:szCs w:val="21"/>
        </w:rPr>
      </w:pPr>
      <w:r>
        <w:rPr>
          <w:rFonts w:ascii="Times New Roman" w:hAnsi="Times New Roman"/>
          <w:bCs/>
          <w:iCs/>
          <w:sz w:val="21"/>
          <w:szCs w:val="21"/>
        </w:rPr>
        <w:t>Décret n°2021-1123 du 26 août 2021 portant création d’une allocation forfaitaire de télétravail au bénéfice des agents publics et des magistrats</w:t>
      </w:r>
    </w:p>
    <w:p w14:paraId="610F1C50" w14:textId="77777777" w:rsidR="006A0437" w:rsidRDefault="006A0437" w:rsidP="00611133">
      <w:pPr>
        <w:spacing w:after="0" w:line="240" w:lineRule="auto"/>
        <w:jc w:val="both"/>
        <w:rPr>
          <w:rFonts w:ascii="Times New Roman" w:hAnsi="Times New Roman"/>
          <w:bCs/>
          <w:iCs/>
          <w:sz w:val="21"/>
          <w:szCs w:val="21"/>
        </w:rPr>
      </w:pPr>
      <w:r>
        <w:rPr>
          <w:rFonts w:ascii="Times New Roman" w:hAnsi="Times New Roman"/>
          <w:bCs/>
          <w:iCs/>
          <w:sz w:val="21"/>
          <w:szCs w:val="21"/>
        </w:rPr>
        <w:t>Arrêté du 26 août 2021 portant application du décret n°2021-1123 du 26 août 2021,</w:t>
      </w:r>
    </w:p>
    <w:p w14:paraId="2AEFDB42" w14:textId="01792D40" w:rsidR="00216A21" w:rsidRPr="00216A21" w:rsidRDefault="00216A21" w:rsidP="00611133">
      <w:pPr>
        <w:spacing w:after="0" w:line="240" w:lineRule="auto"/>
        <w:jc w:val="both"/>
        <w:rPr>
          <w:rFonts w:ascii="Times New Roman" w:hAnsi="Times New Roman"/>
          <w:bCs/>
          <w:iCs/>
          <w:sz w:val="21"/>
          <w:szCs w:val="21"/>
        </w:rPr>
      </w:pPr>
      <w:r w:rsidRPr="00216A21">
        <w:rPr>
          <w:rFonts w:ascii="Times New Roman" w:hAnsi="Times New Roman"/>
          <w:sz w:val="21"/>
          <w:szCs w:val="21"/>
        </w:rPr>
        <w:t>Arrêté du 23 novembre 2022 modifiant l'arrêté du 26 août 2021 pris pour l'application du décret n° 2021-1123 du 26 août 2021 relatif au versement de l'allocation forfaitaire de télétravail au bénéfice des agents publics et des magistrats</w:t>
      </w:r>
    </w:p>
    <w:p w14:paraId="68369366" w14:textId="77777777" w:rsidR="00611133" w:rsidRPr="008C42A7" w:rsidRDefault="00611133" w:rsidP="008C42A7">
      <w:pPr>
        <w:spacing w:after="0" w:line="240" w:lineRule="auto"/>
        <w:jc w:val="both"/>
        <w:rPr>
          <w:rFonts w:ascii="Times New Roman" w:hAnsi="Times New Roman"/>
        </w:rPr>
      </w:pPr>
    </w:p>
    <w:p w14:paraId="10C1AF70" w14:textId="77777777" w:rsidR="008C42A7" w:rsidRDefault="00BA3283" w:rsidP="008C42A7">
      <w:pPr>
        <w:spacing w:after="0" w:line="240" w:lineRule="auto"/>
        <w:jc w:val="both"/>
        <w:rPr>
          <w:rFonts w:ascii="Times New Roman" w:hAnsi="Times New Roman"/>
          <w:iCs/>
          <w:sz w:val="21"/>
          <w:szCs w:val="21"/>
        </w:rPr>
      </w:pPr>
      <w:r w:rsidRPr="002F1000">
        <w:rPr>
          <w:rFonts w:ascii="Times New Roman" w:hAnsi="Times New Roman"/>
          <w:b/>
          <w:bCs/>
          <w:iCs/>
          <w:sz w:val="21"/>
          <w:szCs w:val="21"/>
          <w:u w:val="single"/>
        </w:rPr>
        <w:t>Principe</w:t>
      </w:r>
      <w:r w:rsidRPr="002F1000">
        <w:rPr>
          <w:rFonts w:ascii="Times New Roman" w:hAnsi="Times New Roman"/>
          <w:b/>
          <w:bCs/>
          <w:iCs/>
          <w:sz w:val="21"/>
          <w:szCs w:val="21"/>
        </w:rPr>
        <w:t> :</w:t>
      </w:r>
      <w:r w:rsidRPr="002F1000">
        <w:rPr>
          <w:rFonts w:ascii="Times New Roman" w:hAnsi="Times New Roman"/>
          <w:iCs/>
          <w:sz w:val="21"/>
          <w:szCs w:val="21"/>
        </w:rPr>
        <w:t xml:space="preserve"> </w:t>
      </w:r>
      <w:r w:rsidR="005E2FE3" w:rsidRPr="002F1000">
        <w:rPr>
          <w:rFonts w:ascii="Times New Roman" w:hAnsi="Times New Roman"/>
          <w:iCs/>
          <w:sz w:val="21"/>
          <w:szCs w:val="21"/>
        </w:rPr>
        <w:tab/>
      </w:r>
    </w:p>
    <w:p w14:paraId="71740711" w14:textId="464D1631" w:rsidR="002F1000" w:rsidRPr="002F1000" w:rsidRDefault="00C556FC" w:rsidP="008C42A7">
      <w:pPr>
        <w:spacing w:after="0" w:line="240" w:lineRule="auto"/>
        <w:jc w:val="both"/>
        <w:rPr>
          <w:rFonts w:ascii="Times New Roman" w:hAnsi="Times New Roman"/>
          <w:sz w:val="21"/>
          <w:szCs w:val="21"/>
          <w:shd w:val="clear" w:color="auto" w:fill="FFFFFF"/>
        </w:rPr>
      </w:pPr>
      <w:r w:rsidRPr="002F1000">
        <w:rPr>
          <w:rFonts w:ascii="Times New Roman" w:hAnsi="Times New Roman"/>
          <w:iCs/>
          <w:sz w:val="21"/>
          <w:szCs w:val="21"/>
        </w:rPr>
        <w:t>L</w:t>
      </w:r>
      <w:r w:rsidRPr="002F1000">
        <w:rPr>
          <w:rFonts w:ascii="Times New Roman" w:hAnsi="Times New Roman"/>
          <w:sz w:val="21"/>
          <w:szCs w:val="21"/>
          <w:shd w:val="clear" w:color="auto" w:fill="FFFFFF"/>
        </w:rPr>
        <w:t>e télétravail désigne toute forme d’organisation du travail dans laquelle les fonctions qui auraient pu être</w:t>
      </w:r>
      <w:r w:rsidR="008C42A7">
        <w:rPr>
          <w:rFonts w:ascii="Times New Roman" w:hAnsi="Times New Roman"/>
          <w:sz w:val="21"/>
          <w:szCs w:val="21"/>
          <w:shd w:val="clear" w:color="auto" w:fill="FFFFFF"/>
        </w:rPr>
        <w:t xml:space="preserve"> </w:t>
      </w:r>
      <w:r w:rsidRPr="002F1000">
        <w:rPr>
          <w:rFonts w:ascii="Times New Roman" w:hAnsi="Times New Roman"/>
          <w:sz w:val="21"/>
          <w:szCs w:val="21"/>
          <w:shd w:val="clear" w:color="auto" w:fill="FFFFFF"/>
        </w:rPr>
        <w:t>exercées par un agent dans les locaux de son employeur sont réalisées hors de ces locaux de façon régulière et</w:t>
      </w:r>
      <w:r w:rsidR="008C42A7">
        <w:rPr>
          <w:rFonts w:ascii="Times New Roman" w:hAnsi="Times New Roman"/>
          <w:sz w:val="21"/>
          <w:szCs w:val="21"/>
          <w:shd w:val="clear" w:color="auto" w:fill="FFFFFF"/>
        </w:rPr>
        <w:t xml:space="preserve"> </w:t>
      </w:r>
      <w:r w:rsidRPr="002F1000">
        <w:rPr>
          <w:rFonts w:ascii="Times New Roman" w:hAnsi="Times New Roman"/>
          <w:sz w:val="21"/>
          <w:szCs w:val="21"/>
          <w:shd w:val="clear" w:color="auto" w:fill="FFFFFF"/>
        </w:rPr>
        <w:t>volontaire en utilisant les technologies de l’information et de la communication.</w:t>
      </w:r>
    </w:p>
    <w:p w14:paraId="0B401DE7" w14:textId="77777777" w:rsidR="002F1000" w:rsidRPr="002F1000" w:rsidRDefault="00C556FC" w:rsidP="008C42A7">
      <w:pPr>
        <w:spacing w:after="0" w:line="240" w:lineRule="auto"/>
        <w:jc w:val="both"/>
        <w:rPr>
          <w:rFonts w:ascii="Times New Roman" w:hAnsi="Times New Roman"/>
          <w:sz w:val="21"/>
          <w:szCs w:val="21"/>
          <w:shd w:val="clear" w:color="auto" w:fill="FFFFFF"/>
        </w:rPr>
      </w:pPr>
      <w:r w:rsidRPr="002F1000">
        <w:rPr>
          <w:rFonts w:ascii="Times New Roman" w:hAnsi="Times New Roman"/>
          <w:sz w:val="21"/>
          <w:szCs w:val="21"/>
        </w:rPr>
        <w:br/>
      </w:r>
      <w:r w:rsidRPr="00826409">
        <w:rPr>
          <w:rFonts w:ascii="Times New Roman" w:hAnsi="Times New Roman"/>
          <w:b/>
          <w:sz w:val="21"/>
          <w:szCs w:val="21"/>
          <w:shd w:val="clear" w:color="auto" w:fill="FFFFFF"/>
        </w:rPr>
        <w:t>ATTENTION</w:t>
      </w:r>
      <w:r w:rsidRPr="002F1000">
        <w:rPr>
          <w:rFonts w:ascii="Times New Roman" w:hAnsi="Times New Roman"/>
          <w:sz w:val="21"/>
          <w:szCs w:val="21"/>
          <w:shd w:val="clear" w:color="auto" w:fill="FFFFFF"/>
        </w:rPr>
        <w:t> : les périodes d’astreintes ne constituent pas du télétravail au sens du décret n° 2016-151 du 11 février 2016.</w:t>
      </w:r>
    </w:p>
    <w:p w14:paraId="35C7CACF" w14:textId="77777777" w:rsidR="002F1000" w:rsidRPr="002F1000" w:rsidRDefault="002F1000" w:rsidP="008C42A7">
      <w:pPr>
        <w:spacing w:after="0" w:line="240" w:lineRule="auto"/>
        <w:jc w:val="both"/>
        <w:rPr>
          <w:rFonts w:ascii="Times New Roman" w:hAnsi="Times New Roman"/>
          <w:sz w:val="21"/>
          <w:szCs w:val="21"/>
          <w:shd w:val="clear" w:color="auto" w:fill="FFFFFF"/>
        </w:rPr>
      </w:pPr>
    </w:p>
    <w:p w14:paraId="4CBC4143" w14:textId="77777777" w:rsidR="005E2FE3" w:rsidRPr="00C556FC" w:rsidRDefault="00C556FC" w:rsidP="008C42A7">
      <w:pPr>
        <w:spacing w:after="0" w:line="240" w:lineRule="auto"/>
        <w:jc w:val="both"/>
        <w:rPr>
          <w:rFonts w:ascii="Times New Roman" w:hAnsi="Times New Roman"/>
        </w:rPr>
      </w:pPr>
      <w:r w:rsidRPr="00C556FC">
        <w:rPr>
          <w:rFonts w:ascii="Times New Roman" w:hAnsi="Times New Roman"/>
          <w:shd w:val="clear" w:color="auto" w:fill="FFFFFF"/>
        </w:rPr>
        <w:t>Le télétravail peut être effectué par les </w:t>
      </w:r>
      <w:r w:rsidRPr="00C556FC">
        <w:rPr>
          <w:rStyle w:val="lev"/>
          <w:rFonts w:ascii="Times New Roman" w:hAnsi="Times New Roman"/>
          <w:shd w:val="clear" w:color="auto" w:fill="FFFFFF"/>
        </w:rPr>
        <w:t>fonctionnaires et les agents publics contractuels.</w:t>
      </w:r>
    </w:p>
    <w:p w14:paraId="14F13D66" w14:textId="16592334" w:rsidR="00C556FC" w:rsidRPr="00C556FC" w:rsidRDefault="00C556FC" w:rsidP="008C42A7">
      <w:pPr>
        <w:autoSpaceDE w:val="0"/>
        <w:autoSpaceDN w:val="0"/>
        <w:adjustRightInd w:val="0"/>
        <w:spacing w:after="0" w:line="240" w:lineRule="auto"/>
        <w:jc w:val="both"/>
        <w:rPr>
          <w:rFonts w:ascii="Times New Roman" w:hAnsi="Times New Roman"/>
          <w:bCs/>
        </w:rPr>
      </w:pPr>
      <w:r w:rsidRPr="00C556FC">
        <w:rPr>
          <w:rFonts w:ascii="Times New Roman" w:hAnsi="Times New Roman"/>
          <w:bCs/>
        </w:rPr>
        <w:t>Une délibération détermine, après consultation du C</w:t>
      </w:r>
      <w:r w:rsidR="00562482">
        <w:rPr>
          <w:rFonts w:ascii="Times New Roman" w:hAnsi="Times New Roman"/>
          <w:bCs/>
        </w:rPr>
        <w:t>S</w:t>
      </w:r>
      <w:r w:rsidRPr="00C556FC">
        <w:rPr>
          <w:rFonts w:ascii="Times New Roman" w:hAnsi="Times New Roman"/>
          <w:bCs/>
        </w:rPr>
        <w:t>T, les règles de fonctionnement du télétravail dans la collectivité.</w:t>
      </w:r>
    </w:p>
    <w:p w14:paraId="05CD4168" w14:textId="77777777" w:rsidR="00B23971" w:rsidRPr="00F076F2" w:rsidRDefault="00BA3283" w:rsidP="00BA3283">
      <w:pPr>
        <w:pStyle w:val="Style2"/>
        <w:ind w:left="143" w:right="135"/>
        <w:jc w:val="center"/>
        <w:rPr>
          <w:rFonts w:ascii="Times New Roman" w:hAnsi="Times New Roman" w:cs="Times New Roman"/>
          <w:b/>
          <w:bCs/>
          <w:color w:val="000000"/>
          <w:sz w:val="22"/>
          <w:szCs w:val="22"/>
          <w:u w:val="single"/>
        </w:rPr>
      </w:pPr>
      <w:r w:rsidRPr="00F076F2">
        <w:rPr>
          <w:rFonts w:ascii="Times New Roman" w:hAnsi="Times New Roman" w:cs="Times New Roman"/>
          <w:b/>
          <w:bCs/>
          <w:color w:val="000000"/>
          <w:sz w:val="22"/>
          <w:szCs w:val="22"/>
        </w:rPr>
        <w:t xml:space="preserve"> </w:t>
      </w:r>
      <w:r w:rsidR="00B23971" w:rsidRPr="00F076F2">
        <w:rPr>
          <w:rFonts w:ascii="Times New Roman" w:hAnsi="Times New Roman" w:cs="Times New Roman"/>
          <w:b/>
          <w:bCs/>
          <w:color w:val="000000"/>
          <w:sz w:val="22"/>
          <w:szCs w:val="22"/>
          <w:u w:val="single"/>
        </w:rPr>
        <w:t xml:space="preserve"> </w:t>
      </w:r>
    </w:p>
    <w:p w14:paraId="2E52F3F8" w14:textId="1B866849" w:rsidR="00BA3283" w:rsidRPr="00BA3283" w:rsidRDefault="00BA3283" w:rsidP="00BA3283">
      <w:pPr>
        <w:shd w:val="clear" w:color="auto" w:fill="BFBFBF"/>
        <w:tabs>
          <w:tab w:val="left" w:pos="9639"/>
        </w:tabs>
        <w:spacing w:after="0" w:line="240" w:lineRule="auto"/>
        <w:jc w:val="center"/>
        <w:rPr>
          <w:rFonts w:ascii="Times New Roman" w:hAnsi="Times New Roman"/>
          <w:b/>
        </w:rPr>
      </w:pPr>
      <w:r w:rsidRPr="00BA3283">
        <w:rPr>
          <w:rFonts w:ascii="Times New Roman" w:hAnsi="Times New Roman"/>
          <w:b/>
        </w:rPr>
        <w:t>Les formulaires de saisine du C</w:t>
      </w:r>
      <w:r w:rsidR="00562482">
        <w:rPr>
          <w:rFonts w:ascii="Times New Roman" w:hAnsi="Times New Roman"/>
          <w:b/>
        </w:rPr>
        <w:t>S</w:t>
      </w:r>
      <w:r w:rsidRPr="00BA3283">
        <w:rPr>
          <w:rFonts w:ascii="Times New Roman" w:hAnsi="Times New Roman"/>
          <w:b/>
        </w:rPr>
        <w:t>T</w:t>
      </w:r>
      <w:r w:rsidR="00562482">
        <w:rPr>
          <w:rFonts w:ascii="Times New Roman" w:hAnsi="Times New Roman"/>
          <w:b/>
        </w:rPr>
        <w:t xml:space="preserve"> </w:t>
      </w:r>
      <w:r w:rsidRPr="00BA3283">
        <w:rPr>
          <w:rFonts w:ascii="Times New Roman" w:hAnsi="Times New Roman"/>
          <w:b/>
        </w:rPr>
        <w:t xml:space="preserve"> ne doivent pas être nominatifs</w:t>
      </w:r>
    </w:p>
    <w:p w14:paraId="3F664BFB" w14:textId="77777777" w:rsidR="00BA3283" w:rsidRPr="00BA3283" w:rsidRDefault="00BA3283" w:rsidP="00BA3283">
      <w:pPr>
        <w:spacing w:after="0" w:line="240" w:lineRule="auto"/>
        <w:jc w:val="both"/>
        <w:rPr>
          <w:rFonts w:ascii="Times New Roman" w:hAnsi="Times New Roman"/>
        </w:rPr>
      </w:pPr>
    </w:p>
    <w:p w14:paraId="3DA29FFF" w14:textId="77777777" w:rsidR="00BA3283" w:rsidRDefault="00BA3283" w:rsidP="00BA328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rPr>
      </w:pPr>
      <w:r w:rsidRPr="00BA3283">
        <w:rPr>
          <w:rFonts w:ascii="Times New Roman" w:hAnsi="Times New Roman"/>
          <w:b/>
          <w:bCs/>
          <w:u w:val="single"/>
        </w:rPr>
        <w:t>COLLECTIVITE</w:t>
      </w:r>
      <w:r w:rsidRPr="00BA3283">
        <w:rPr>
          <w:rFonts w:ascii="Times New Roman" w:hAnsi="Times New Roman"/>
        </w:rPr>
        <w:t> : …………………………………………………………………………….</w:t>
      </w:r>
    </w:p>
    <w:p w14:paraId="0E5B6721" w14:textId="77777777" w:rsidR="00562482" w:rsidRPr="00BA3283" w:rsidRDefault="00562482" w:rsidP="00BA328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rPr>
      </w:pPr>
    </w:p>
    <w:p w14:paraId="22E0CD1C" w14:textId="77777777" w:rsidR="00BA3283" w:rsidRPr="00BA3283" w:rsidRDefault="00BA3283" w:rsidP="00BA328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rPr>
      </w:pPr>
      <w:r w:rsidRPr="00BA3283">
        <w:rPr>
          <w:rFonts w:ascii="Times New Roman" w:hAnsi="Times New Roman"/>
        </w:rPr>
        <w:t>Nom et coordonnées de la personne en charge du dossier : …………………………………….</w:t>
      </w:r>
    </w:p>
    <w:p w14:paraId="25296BFD" w14:textId="6C9CEC20" w:rsidR="00BA3283" w:rsidRPr="00BA3283" w:rsidRDefault="00BA3283" w:rsidP="00BA328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rPr>
      </w:pPr>
      <w:r w:rsidRPr="00BA3283">
        <w:rPr>
          <w:rFonts w:ascii="Times New Roman" w:hAnsi="Times New Roman"/>
        </w:rPr>
        <w:sym w:font="Wingdings" w:char="F028"/>
      </w:r>
      <w:r w:rsidRPr="00BA3283">
        <w:rPr>
          <w:rFonts w:ascii="Times New Roman" w:hAnsi="Times New Roman"/>
        </w:rPr>
        <w:t xml:space="preserve"> …………………………….</w:t>
      </w:r>
      <w:r w:rsidRPr="00BA3283">
        <w:rPr>
          <w:rFonts w:ascii="Times New Roman" w:hAnsi="Times New Roman"/>
        </w:rPr>
        <w:tab/>
      </w:r>
      <w:r w:rsidRPr="00BA3283">
        <w:rPr>
          <w:rFonts w:ascii="Times New Roman" w:hAnsi="Times New Roman"/>
        </w:rPr>
        <w:tab/>
        <w:t>…………………….@............................</w:t>
      </w:r>
    </w:p>
    <w:p w14:paraId="17000BC0" w14:textId="6310D3F0" w:rsidR="00BA3283" w:rsidRPr="00BA3283" w:rsidRDefault="00BA3283" w:rsidP="00BA328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rPr>
      </w:pPr>
      <w:r w:rsidRPr="00BA3283">
        <w:rPr>
          <w:rFonts w:ascii="Times New Roman" w:hAnsi="Times New Roman"/>
        </w:rPr>
        <w:t xml:space="preserve">Nombre d’agents titulaires :…… </w:t>
      </w:r>
      <w:r w:rsidRPr="00BA3283">
        <w:rPr>
          <w:rFonts w:ascii="Times New Roman" w:hAnsi="Times New Roman"/>
        </w:rPr>
        <w:tab/>
        <w:t xml:space="preserve">Stagiaires :…..        </w:t>
      </w:r>
      <w:r w:rsidR="001105DE">
        <w:rPr>
          <w:rFonts w:ascii="Times New Roman" w:hAnsi="Times New Roman"/>
        </w:rPr>
        <w:t>Contractuels </w:t>
      </w:r>
      <w:r w:rsidRPr="00BA3283">
        <w:rPr>
          <w:rFonts w:ascii="Times New Roman" w:hAnsi="Times New Roman"/>
        </w:rPr>
        <w:t>: …….</w:t>
      </w:r>
    </w:p>
    <w:p w14:paraId="77CF88EF" w14:textId="77777777" w:rsidR="00BA3283" w:rsidRPr="00BA3283" w:rsidRDefault="00BA3283" w:rsidP="00BA328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rPr>
      </w:pPr>
    </w:p>
    <w:p w14:paraId="6FC51DE6" w14:textId="77777777" w:rsidR="00BA3283" w:rsidRPr="00DC17CC" w:rsidRDefault="00BA3283" w:rsidP="00DC17CC">
      <w:pPr>
        <w:spacing w:after="0" w:line="240" w:lineRule="auto"/>
        <w:ind w:left="284" w:hanging="284"/>
        <w:jc w:val="both"/>
        <w:rPr>
          <w:rFonts w:ascii="Times New Roman" w:hAnsi="Times New Roman"/>
          <w:b/>
          <w:lang w:eastAsia="fr-FR"/>
        </w:rPr>
      </w:pPr>
    </w:p>
    <w:p w14:paraId="7819021A" w14:textId="77777777" w:rsidR="00DC17CC" w:rsidRPr="00DC17CC" w:rsidRDefault="00DC17CC" w:rsidP="00DC17CC">
      <w:pPr>
        <w:spacing w:after="0" w:line="240" w:lineRule="auto"/>
        <w:rPr>
          <w:rFonts w:ascii="Times New Roman" w:hAnsi="Times New Roman"/>
          <w:b/>
          <w:color w:val="333333"/>
        </w:rPr>
      </w:pPr>
      <w:r w:rsidRPr="00DC17CC">
        <w:rPr>
          <w:rFonts w:ascii="Times New Roman" w:hAnsi="Times New Roman"/>
          <w:b/>
          <w:color w:val="333333"/>
        </w:rPr>
        <w:t>Activités éligibles au télétravail</w:t>
      </w:r>
      <w:r>
        <w:rPr>
          <w:rFonts w:ascii="Times New Roman" w:hAnsi="Times New Roman"/>
          <w:b/>
          <w:color w:val="333333"/>
        </w:rPr>
        <w:t> :</w:t>
      </w:r>
    </w:p>
    <w:p w14:paraId="7272A1E5" w14:textId="77777777" w:rsidR="00DC17CC" w:rsidRPr="00DC17CC" w:rsidRDefault="00DC17CC" w:rsidP="00DC17CC">
      <w:pPr>
        <w:spacing w:after="0" w:line="240" w:lineRule="auto"/>
        <w:rPr>
          <w:rFonts w:ascii="Times New Roman" w:hAnsi="Times New Roman"/>
          <w:b/>
          <w:color w:val="333333"/>
        </w:rPr>
      </w:pPr>
    </w:p>
    <w:p w14:paraId="32B9B12C"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Quelles sont les activités éligibles et/ou inéligibles ?</w:t>
      </w:r>
    </w:p>
    <w:p w14:paraId="18CEBCE1" w14:textId="77777777" w:rsidR="00DC17CC" w:rsidRPr="00DC17CC" w:rsidRDefault="00DC17CC" w:rsidP="00DC17CC">
      <w:pPr>
        <w:spacing w:after="0" w:line="240" w:lineRule="auto"/>
        <w:rPr>
          <w:rFonts w:ascii="Times New Roman" w:hAnsi="Times New Roman"/>
          <w:color w:val="333333"/>
        </w:rPr>
      </w:pPr>
    </w:p>
    <w:p w14:paraId="4E30B9B0"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3E506663" w14:textId="77777777" w:rsidR="00DC17CC" w:rsidRPr="00DC17CC" w:rsidRDefault="00DC17CC" w:rsidP="00DC17CC">
      <w:pPr>
        <w:spacing w:after="0" w:line="240" w:lineRule="auto"/>
        <w:jc w:val="both"/>
        <w:rPr>
          <w:rFonts w:ascii="Times New Roman" w:hAnsi="Times New Roman"/>
          <w:sz w:val="18"/>
          <w:szCs w:val="18"/>
        </w:rPr>
      </w:pPr>
    </w:p>
    <w:p w14:paraId="2D74A873"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6F6F1E5D" w14:textId="77777777" w:rsidR="00DC17CC" w:rsidRPr="00DC17CC" w:rsidRDefault="00DC17CC" w:rsidP="00DC17CC">
      <w:pPr>
        <w:spacing w:after="0" w:line="240" w:lineRule="auto"/>
        <w:jc w:val="both"/>
        <w:rPr>
          <w:rFonts w:ascii="Times New Roman" w:hAnsi="Times New Roman"/>
          <w:sz w:val="18"/>
          <w:szCs w:val="18"/>
        </w:rPr>
      </w:pPr>
    </w:p>
    <w:p w14:paraId="14ECC6C8"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5A9296D5" w14:textId="77777777" w:rsidR="00DC17CC" w:rsidRPr="00DC17CC" w:rsidRDefault="00DC17CC" w:rsidP="00DC17CC">
      <w:pPr>
        <w:spacing w:after="0" w:line="240" w:lineRule="auto"/>
        <w:jc w:val="both"/>
        <w:rPr>
          <w:rFonts w:ascii="Times New Roman" w:hAnsi="Times New Roman"/>
          <w:sz w:val="18"/>
          <w:szCs w:val="18"/>
        </w:rPr>
      </w:pPr>
    </w:p>
    <w:p w14:paraId="5B1B6E5A" w14:textId="77777777" w:rsidR="006634CC" w:rsidRDefault="006634CC" w:rsidP="00DC17CC">
      <w:pPr>
        <w:spacing w:after="0" w:line="240" w:lineRule="auto"/>
        <w:rPr>
          <w:rFonts w:ascii="Times New Roman" w:hAnsi="Times New Roman"/>
          <w:b/>
          <w:color w:val="333333"/>
        </w:rPr>
      </w:pPr>
    </w:p>
    <w:p w14:paraId="21DB5752" w14:textId="77777777" w:rsidR="00DC17CC" w:rsidRPr="00DC17CC" w:rsidRDefault="00DC17CC" w:rsidP="00DC17CC">
      <w:pPr>
        <w:spacing w:after="0" w:line="240" w:lineRule="auto"/>
        <w:rPr>
          <w:rFonts w:ascii="Times New Roman" w:hAnsi="Times New Roman"/>
          <w:b/>
          <w:color w:val="333333"/>
        </w:rPr>
      </w:pPr>
      <w:r w:rsidRPr="00DC17CC">
        <w:rPr>
          <w:rFonts w:ascii="Times New Roman" w:hAnsi="Times New Roman"/>
          <w:b/>
          <w:color w:val="333333"/>
        </w:rPr>
        <w:t>Période d'adaptation</w:t>
      </w:r>
      <w:r>
        <w:rPr>
          <w:rFonts w:ascii="Times New Roman" w:hAnsi="Times New Roman"/>
          <w:b/>
          <w:color w:val="333333"/>
        </w:rPr>
        <w:t> :</w:t>
      </w:r>
    </w:p>
    <w:p w14:paraId="76B1B87B" w14:textId="77777777" w:rsidR="00DC17CC" w:rsidRPr="00DC17CC" w:rsidRDefault="00DC17CC" w:rsidP="00DC17CC">
      <w:pPr>
        <w:spacing w:after="0" w:line="240" w:lineRule="auto"/>
        <w:rPr>
          <w:rFonts w:ascii="Times New Roman" w:hAnsi="Times New Roman"/>
          <w:b/>
          <w:color w:val="333333"/>
        </w:rPr>
      </w:pPr>
    </w:p>
    <w:p w14:paraId="1AFF42C4" w14:textId="77777777" w:rsidR="00DC17CC" w:rsidRPr="00DC17CC" w:rsidRDefault="00DC17CC" w:rsidP="00DC17CC">
      <w:pPr>
        <w:spacing w:after="0" w:line="240" w:lineRule="auto"/>
        <w:rPr>
          <w:rFonts w:ascii="Times New Roman" w:hAnsi="Times New Roman"/>
        </w:rPr>
      </w:pPr>
      <w:r w:rsidRPr="00DC17CC">
        <w:rPr>
          <w:rFonts w:ascii="Times New Roman" w:hAnsi="Times New Roman"/>
          <w:color w:val="333333"/>
        </w:rPr>
        <w:t xml:space="preserve">Y-a-t-il une période d’adaptation ? </w:t>
      </w: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Oui  </w:t>
      </w: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Non</w:t>
      </w:r>
    </w:p>
    <w:p w14:paraId="4DB12B40" w14:textId="77777777" w:rsidR="00DC17CC" w:rsidRPr="00DC17CC" w:rsidRDefault="00DC17CC" w:rsidP="00DC17CC">
      <w:pPr>
        <w:spacing w:after="0" w:line="240" w:lineRule="auto"/>
        <w:rPr>
          <w:rFonts w:ascii="Times New Roman" w:hAnsi="Times New Roman"/>
          <w:color w:val="333333"/>
        </w:rPr>
      </w:pPr>
    </w:p>
    <w:p w14:paraId="20D50C1F"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Si oui quelle est sa durée (3 mois maximum) ?</w:t>
      </w:r>
    </w:p>
    <w:p w14:paraId="283EBAE2" w14:textId="77777777" w:rsidR="00DC17CC" w:rsidRPr="00DC17CC" w:rsidRDefault="00DC17CC" w:rsidP="00DC17CC">
      <w:pPr>
        <w:spacing w:after="0" w:line="240" w:lineRule="auto"/>
        <w:rPr>
          <w:rFonts w:ascii="Times New Roman" w:hAnsi="Times New Roman"/>
          <w:color w:val="333333"/>
        </w:rPr>
      </w:pPr>
    </w:p>
    <w:p w14:paraId="09943DBB" w14:textId="77777777" w:rsidR="00DC17CC" w:rsidRPr="00DC17CC" w:rsidRDefault="00DC17CC" w:rsidP="00DC17CC">
      <w:pPr>
        <w:spacing w:after="0" w:line="240" w:lineRule="auto"/>
        <w:jc w:val="both"/>
        <w:rPr>
          <w:rFonts w:ascii="Times New Roman" w:hAnsi="Times New Roman"/>
        </w:rPr>
      </w:pPr>
      <w:r w:rsidRPr="00DC17CC">
        <w:rPr>
          <w:rFonts w:ascii="Times New Roman" w:hAnsi="Times New Roman"/>
        </w:rPr>
        <w:t>…………………………………………………………………………………………………………………</w:t>
      </w:r>
    </w:p>
    <w:p w14:paraId="1710E94E" w14:textId="77777777" w:rsidR="00DC17CC" w:rsidRPr="00DC17CC" w:rsidRDefault="00DC17CC" w:rsidP="00DC17CC">
      <w:pPr>
        <w:spacing w:after="0" w:line="240" w:lineRule="auto"/>
        <w:jc w:val="both"/>
        <w:rPr>
          <w:rFonts w:ascii="Times New Roman" w:hAnsi="Times New Roman"/>
        </w:rPr>
      </w:pPr>
    </w:p>
    <w:p w14:paraId="7ED31BEA" w14:textId="77777777" w:rsidR="00DC17CC" w:rsidRPr="00DC17CC" w:rsidRDefault="00DC17CC" w:rsidP="00DC17CC">
      <w:pPr>
        <w:spacing w:after="0" w:line="240" w:lineRule="auto"/>
        <w:rPr>
          <w:rFonts w:ascii="Times New Roman" w:hAnsi="Times New Roman"/>
          <w:b/>
          <w:color w:val="333333"/>
        </w:rPr>
      </w:pPr>
      <w:r w:rsidRPr="00DC17CC">
        <w:rPr>
          <w:rFonts w:ascii="Times New Roman" w:hAnsi="Times New Roman"/>
          <w:b/>
        </w:rPr>
        <w:t xml:space="preserve">Lieu d’exercice du télétravail </w:t>
      </w:r>
    </w:p>
    <w:p w14:paraId="03E2E443" w14:textId="77777777" w:rsidR="00DC17CC" w:rsidRPr="00DC17CC" w:rsidRDefault="00DC17CC" w:rsidP="00DC17CC">
      <w:pPr>
        <w:spacing w:after="0" w:line="240" w:lineRule="auto"/>
        <w:rPr>
          <w:rFonts w:ascii="Times New Roman" w:hAnsi="Times New Roman"/>
          <w:b/>
          <w:color w:val="333333"/>
        </w:rPr>
      </w:pPr>
    </w:p>
    <w:p w14:paraId="325B8262"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 xml:space="preserve">L’exercice du télétravail est-il possible </w:t>
      </w:r>
    </w:p>
    <w:p w14:paraId="7BA5AB3C" w14:textId="77777777" w:rsidR="00DC17CC" w:rsidRPr="00DC17CC" w:rsidRDefault="00DC17CC" w:rsidP="00DC17CC">
      <w:pPr>
        <w:spacing w:after="0" w:line="240" w:lineRule="auto"/>
        <w:rPr>
          <w:rFonts w:ascii="Times New Roman" w:hAnsi="Times New Roman"/>
          <w:color w:val="333333"/>
        </w:rPr>
      </w:pPr>
    </w:p>
    <w:p w14:paraId="1DA7217F"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depuis</w:t>
      </w:r>
      <w:proofErr w:type="gramEnd"/>
      <w:r w:rsidRPr="00DC17CC">
        <w:rPr>
          <w:rFonts w:ascii="Times New Roman" w:hAnsi="Times New Roman"/>
          <w:color w:val="333333"/>
        </w:rPr>
        <w:t xml:space="preserve"> le domicile de l’agent</w:t>
      </w:r>
    </w:p>
    <w:p w14:paraId="2FBCD2FD" w14:textId="77777777" w:rsidR="00DC17CC" w:rsidRPr="00DC17CC" w:rsidRDefault="00DC17CC" w:rsidP="00DC17CC">
      <w:pPr>
        <w:spacing w:after="0" w:line="240" w:lineRule="auto"/>
        <w:rPr>
          <w:rFonts w:ascii="Times New Roman" w:hAnsi="Times New Roman"/>
        </w:rPr>
      </w:pPr>
    </w:p>
    <w:p w14:paraId="79F7032E" w14:textId="77777777" w:rsidR="00DC17CC" w:rsidRPr="00DC17CC" w:rsidRDefault="00DC17CC" w:rsidP="00DC17CC">
      <w:pPr>
        <w:spacing w:after="0" w:line="240" w:lineRule="auto"/>
        <w:rPr>
          <w:rFonts w:ascii="Times New Roman" w:hAnsi="Times New Roman"/>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depuis</w:t>
      </w:r>
      <w:proofErr w:type="gramEnd"/>
      <w:r w:rsidRPr="00DC17CC">
        <w:rPr>
          <w:rFonts w:ascii="Times New Roman" w:hAnsi="Times New Roman"/>
          <w:color w:val="333333"/>
        </w:rPr>
        <w:t xml:space="preserve"> d’autres lieux privés que le domicile</w:t>
      </w:r>
    </w:p>
    <w:p w14:paraId="144202A9" w14:textId="77777777" w:rsidR="00DC17CC" w:rsidRPr="00DC17CC" w:rsidRDefault="00DC17CC" w:rsidP="00DC17CC">
      <w:pPr>
        <w:spacing w:after="0" w:line="240" w:lineRule="auto"/>
        <w:rPr>
          <w:rFonts w:ascii="Times New Roman" w:hAnsi="Times New Roman"/>
        </w:rPr>
      </w:pPr>
    </w:p>
    <w:p w14:paraId="436CC61E"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depuis</w:t>
      </w:r>
      <w:proofErr w:type="gramEnd"/>
      <w:r w:rsidRPr="00DC17CC">
        <w:rPr>
          <w:rFonts w:ascii="Times New Roman" w:hAnsi="Times New Roman"/>
          <w:color w:val="333333"/>
        </w:rPr>
        <w:t xml:space="preserve"> des tiers lieux choisis par les agents</w:t>
      </w:r>
    </w:p>
    <w:p w14:paraId="3EF933A2" w14:textId="77777777" w:rsidR="00DC17CC" w:rsidRPr="00DC17CC" w:rsidRDefault="00DC17CC" w:rsidP="00DC17CC">
      <w:pPr>
        <w:spacing w:after="0" w:line="240" w:lineRule="auto"/>
        <w:rPr>
          <w:rFonts w:ascii="Times New Roman" w:hAnsi="Times New Roman"/>
          <w:color w:val="333333"/>
        </w:rPr>
      </w:pPr>
    </w:p>
    <w:p w14:paraId="793E934F"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depuis</w:t>
      </w:r>
      <w:proofErr w:type="gramEnd"/>
      <w:r w:rsidRPr="00DC17CC">
        <w:rPr>
          <w:rFonts w:ascii="Times New Roman" w:hAnsi="Times New Roman"/>
          <w:color w:val="333333"/>
        </w:rPr>
        <w:t xml:space="preserve"> des tiers lieux définis par la collectivité. Si oui lesquels ?</w:t>
      </w:r>
    </w:p>
    <w:p w14:paraId="70A62626" w14:textId="77777777" w:rsidR="00DC17CC" w:rsidRPr="00DC17CC" w:rsidRDefault="00DC17CC" w:rsidP="00DC17CC">
      <w:pPr>
        <w:spacing w:after="0" w:line="240" w:lineRule="auto"/>
        <w:rPr>
          <w:rFonts w:ascii="Times New Roman" w:hAnsi="Times New Roman"/>
          <w:color w:val="333333"/>
        </w:rPr>
      </w:pPr>
    </w:p>
    <w:p w14:paraId="311261BD"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293C52B9" w14:textId="77777777" w:rsidR="00DC17CC" w:rsidRPr="00DC17CC" w:rsidRDefault="00DC17CC" w:rsidP="00DC17CC">
      <w:pPr>
        <w:spacing w:after="0" w:line="240" w:lineRule="auto"/>
        <w:jc w:val="both"/>
        <w:rPr>
          <w:rFonts w:ascii="Times New Roman" w:hAnsi="Times New Roman"/>
          <w:sz w:val="18"/>
          <w:szCs w:val="18"/>
        </w:rPr>
      </w:pPr>
    </w:p>
    <w:p w14:paraId="0A3E4C7E"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1309239E" w14:textId="77777777" w:rsidR="00DC17CC" w:rsidRPr="00DC17CC" w:rsidRDefault="00DC17CC" w:rsidP="00DC17CC">
      <w:pPr>
        <w:spacing w:after="0" w:line="240" w:lineRule="auto"/>
        <w:jc w:val="both"/>
        <w:rPr>
          <w:rFonts w:ascii="Times New Roman" w:hAnsi="Times New Roman"/>
          <w:sz w:val="18"/>
          <w:szCs w:val="18"/>
        </w:rPr>
      </w:pPr>
    </w:p>
    <w:p w14:paraId="42BF07BA" w14:textId="77777777" w:rsidR="00DC17CC" w:rsidRPr="00DC17CC" w:rsidRDefault="00DC17CC" w:rsidP="00DC17CC">
      <w:pPr>
        <w:spacing w:after="0" w:line="240" w:lineRule="auto"/>
        <w:rPr>
          <w:rFonts w:ascii="Times New Roman" w:hAnsi="Times New Roman"/>
          <w:b/>
          <w:color w:val="333333"/>
        </w:rPr>
      </w:pPr>
      <w:r w:rsidRPr="00DC17CC">
        <w:rPr>
          <w:rFonts w:ascii="Times New Roman" w:hAnsi="Times New Roman"/>
          <w:b/>
        </w:rPr>
        <w:t>Quotités de télétravail autorisées</w:t>
      </w:r>
      <w:r>
        <w:rPr>
          <w:rFonts w:ascii="Times New Roman" w:hAnsi="Times New Roman"/>
          <w:b/>
        </w:rPr>
        <w:t> :</w:t>
      </w:r>
    </w:p>
    <w:p w14:paraId="35983E57" w14:textId="77777777" w:rsidR="00DC17CC" w:rsidRPr="00DC17CC" w:rsidRDefault="00DC17CC" w:rsidP="00DC17CC">
      <w:pPr>
        <w:spacing w:after="0" w:line="240" w:lineRule="auto"/>
        <w:rPr>
          <w:rFonts w:ascii="Times New Roman" w:hAnsi="Times New Roman"/>
          <w:b/>
        </w:rPr>
      </w:pPr>
    </w:p>
    <w:p w14:paraId="2C9C6C4B"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 xml:space="preserve">Le recours au télétravail s’effectuera-t-il de manière </w:t>
      </w: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r w:rsidRPr="00DC17CC">
        <w:rPr>
          <w:rFonts w:ascii="Times New Roman" w:hAnsi="Times New Roman"/>
          <w:color w:val="333333"/>
        </w:rPr>
        <w:t>régulière ? </w:t>
      </w: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ponctuelle</w:t>
      </w:r>
      <w:proofErr w:type="gramEnd"/>
      <w:r w:rsidRPr="00DC17CC">
        <w:rPr>
          <w:rFonts w:ascii="Times New Roman" w:hAnsi="Times New Roman"/>
          <w:color w:val="333333"/>
        </w:rPr>
        <w:t> ?</w:t>
      </w:r>
    </w:p>
    <w:p w14:paraId="07F3472D" w14:textId="77777777" w:rsidR="00DC17CC" w:rsidRPr="00DC17CC" w:rsidRDefault="00DC17CC" w:rsidP="00DC17CC">
      <w:pPr>
        <w:spacing w:after="0" w:line="240" w:lineRule="auto"/>
        <w:rPr>
          <w:rFonts w:ascii="Times New Roman" w:hAnsi="Times New Roman"/>
          <w:color w:val="333333"/>
        </w:rPr>
      </w:pPr>
    </w:p>
    <w:p w14:paraId="1AFE393B" w14:textId="57BDE56C"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1. Pour le télétravail régulier, les jours de télétravail seront-il</w:t>
      </w:r>
      <w:r w:rsidR="00B10F5B">
        <w:rPr>
          <w:rFonts w:ascii="Times New Roman" w:hAnsi="Times New Roman"/>
          <w:color w:val="333333"/>
        </w:rPr>
        <w:t>s</w:t>
      </w:r>
      <w:r w:rsidRPr="00DC17CC">
        <w:rPr>
          <w:rFonts w:ascii="Times New Roman" w:hAnsi="Times New Roman"/>
          <w:color w:val="333333"/>
        </w:rPr>
        <w:t> :</w:t>
      </w:r>
    </w:p>
    <w:p w14:paraId="25E64289" w14:textId="77777777" w:rsidR="00DC17CC" w:rsidRPr="00DC17CC" w:rsidRDefault="00DC17CC" w:rsidP="00DC17CC">
      <w:pPr>
        <w:spacing w:after="0" w:line="240" w:lineRule="auto"/>
        <w:rPr>
          <w:rFonts w:ascii="Times New Roman" w:hAnsi="Times New Roman"/>
          <w:color w:val="333333"/>
        </w:rPr>
      </w:pPr>
    </w:p>
    <w:p w14:paraId="0D933ACB"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r w:rsidRPr="00DC17CC">
        <w:rPr>
          <w:rFonts w:ascii="Times New Roman" w:hAnsi="Times New Roman"/>
          <w:color w:val="333333"/>
        </w:rPr>
        <w:t xml:space="preserve">Fixes ?  </w:t>
      </w:r>
    </w:p>
    <w:p w14:paraId="644339FD" w14:textId="77777777" w:rsidR="00DC17CC" w:rsidRPr="00DC17CC" w:rsidRDefault="00DC17CC" w:rsidP="00DC17CC">
      <w:pPr>
        <w:spacing w:after="0" w:line="240" w:lineRule="auto"/>
        <w:rPr>
          <w:rFonts w:ascii="Times New Roman" w:hAnsi="Times New Roman"/>
          <w:color w:val="333333"/>
        </w:rPr>
      </w:pPr>
    </w:p>
    <w:p w14:paraId="02147A40" w14:textId="77777777" w:rsidR="00DC17CC" w:rsidRPr="00DC17CC" w:rsidRDefault="00DC17CC" w:rsidP="00DC17CC">
      <w:pPr>
        <w:spacing w:after="0" w:line="240" w:lineRule="auto"/>
        <w:rPr>
          <w:rFonts w:ascii="Times New Roman" w:hAnsi="Times New Roman"/>
          <w:color w:val="333333"/>
        </w:rPr>
      </w:pPr>
      <w:bookmarkStart w:id="0" w:name="_Hlk83808908"/>
      <w:r w:rsidRPr="00DC17CC">
        <w:rPr>
          <w:rFonts w:ascii="Times New Roman" w:hAnsi="Times New Roman"/>
          <w:color w:val="333333"/>
        </w:rPr>
        <w:t>Quel est le nombre :</w:t>
      </w:r>
    </w:p>
    <w:p w14:paraId="66A2ACD5"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ab/>
      </w:r>
    </w:p>
    <w:p w14:paraId="09CD6171"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 xml:space="preserve">maximum de jours de télétravail au cours de la semaine ? </w:t>
      </w:r>
      <w:r>
        <w:rPr>
          <w:rFonts w:ascii="Times New Roman" w:eastAsia="Times New Roman" w:hAnsi="Times New Roman"/>
          <w:color w:val="333333"/>
          <w:sz w:val="22"/>
          <w:szCs w:val="22"/>
        </w:rPr>
        <w:t>……</w:t>
      </w:r>
      <w:r w:rsidRPr="00DC17CC">
        <w:rPr>
          <w:rFonts w:ascii="Times New Roman" w:hAnsi="Times New Roman"/>
          <w:sz w:val="22"/>
          <w:szCs w:val="22"/>
        </w:rPr>
        <w:t>…………</w:t>
      </w:r>
    </w:p>
    <w:p w14:paraId="271FF269" w14:textId="77777777" w:rsidR="00DC17CC" w:rsidRPr="00DC17CC" w:rsidRDefault="00DC17CC" w:rsidP="00DC17CC">
      <w:pPr>
        <w:pStyle w:val="Paragraphedeliste"/>
        <w:numPr>
          <w:ilvl w:val="0"/>
          <w:numId w:val="0"/>
        </w:numPr>
        <w:spacing w:line="240" w:lineRule="auto"/>
        <w:ind w:left="360" w:hanging="360"/>
        <w:rPr>
          <w:rFonts w:ascii="Times New Roman" w:eastAsia="Times New Roman" w:hAnsi="Times New Roman"/>
          <w:color w:val="333333"/>
          <w:sz w:val="22"/>
          <w:szCs w:val="22"/>
        </w:rPr>
      </w:pPr>
    </w:p>
    <w:p w14:paraId="0FA36F21" w14:textId="34BC5DB6"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minimum de jours de présence sur le lieu d’affectation au cours de la semaine ?</w:t>
      </w:r>
      <w:bookmarkEnd w:id="0"/>
      <w:r w:rsidRPr="00DC17CC">
        <w:rPr>
          <w:rFonts w:ascii="Times New Roman" w:eastAsia="Times New Roman" w:hAnsi="Times New Roman"/>
          <w:color w:val="333333"/>
          <w:sz w:val="22"/>
          <w:szCs w:val="22"/>
        </w:rPr>
        <w:t xml:space="preserve"> </w:t>
      </w:r>
      <w:r w:rsidRPr="00DC17CC">
        <w:rPr>
          <w:rFonts w:ascii="Times New Roman" w:hAnsi="Times New Roman"/>
          <w:sz w:val="22"/>
          <w:szCs w:val="22"/>
        </w:rPr>
        <w:t>…………………</w:t>
      </w:r>
    </w:p>
    <w:p w14:paraId="0BEAF552" w14:textId="77777777" w:rsidR="00DC17CC" w:rsidRPr="00DC17CC" w:rsidRDefault="00DC17CC" w:rsidP="00DC17CC">
      <w:pPr>
        <w:pStyle w:val="Paragraphedeliste"/>
        <w:numPr>
          <w:ilvl w:val="0"/>
          <w:numId w:val="0"/>
        </w:numPr>
        <w:spacing w:line="240" w:lineRule="auto"/>
        <w:ind w:left="360" w:hanging="360"/>
        <w:rPr>
          <w:rFonts w:ascii="Times New Roman" w:eastAsia="Times New Roman" w:hAnsi="Times New Roman"/>
          <w:color w:val="333333"/>
          <w:sz w:val="22"/>
          <w:szCs w:val="22"/>
        </w:rPr>
      </w:pPr>
    </w:p>
    <w:p w14:paraId="4FD20455"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r w:rsidRPr="00DC17CC">
        <w:rPr>
          <w:rFonts w:ascii="Times New Roman" w:hAnsi="Times New Roman"/>
          <w:color w:val="333333"/>
        </w:rPr>
        <w:t>Flottants ?</w:t>
      </w:r>
    </w:p>
    <w:p w14:paraId="46FD1DE6" w14:textId="77777777" w:rsidR="00DC17CC" w:rsidRPr="00DC17CC" w:rsidRDefault="00DC17CC" w:rsidP="00DC17CC">
      <w:pPr>
        <w:spacing w:after="0" w:line="240" w:lineRule="auto"/>
        <w:rPr>
          <w:rFonts w:ascii="Times New Roman" w:hAnsi="Times New Roman"/>
          <w:color w:val="333333"/>
        </w:rPr>
      </w:pPr>
    </w:p>
    <w:p w14:paraId="7770E568"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Quel est le nombre :</w:t>
      </w:r>
    </w:p>
    <w:p w14:paraId="411DB35A"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ab/>
      </w:r>
    </w:p>
    <w:p w14:paraId="2B76652E"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 xml:space="preserve">maximum de jours de télétravail flottants par semaine/mois/an ? </w:t>
      </w:r>
      <w:r w:rsidRPr="00DC17CC">
        <w:rPr>
          <w:rFonts w:ascii="Times New Roman" w:hAnsi="Times New Roman"/>
          <w:sz w:val="22"/>
          <w:szCs w:val="22"/>
        </w:rPr>
        <w:t>……………………………</w:t>
      </w:r>
    </w:p>
    <w:p w14:paraId="7814553F" w14:textId="77777777" w:rsidR="00DC17CC" w:rsidRPr="00DC17CC" w:rsidRDefault="00DC17CC" w:rsidP="00DC17CC">
      <w:pPr>
        <w:pStyle w:val="Paragraphedeliste"/>
        <w:numPr>
          <w:ilvl w:val="0"/>
          <w:numId w:val="0"/>
        </w:numPr>
        <w:spacing w:line="240" w:lineRule="auto"/>
        <w:ind w:left="720"/>
        <w:rPr>
          <w:rFonts w:ascii="Times New Roman" w:eastAsia="Times New Roman" w:hAnsi="Times New Roman"/>
          <w:color w:val="333333"/>
          <w:sz w:val="22"/>
          <w:szCs w:val="22"/>
        </w:rPr>
      </w:pPr>
    </w:p>
    <w:p w14:paraId="3F17534A"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 xml:space="preserve">maximum de jours de télétravail pouvant être utilisés par semaine ? </w:t>
      </w:r>
      <w:r w:rsidRPr="00DC17CC">
        <w:rPr>
          <w:rFonts w:ascii="Times New Roman" w:hAnsi="Times New Roman"/>
          <w:sz w:val="22"/>
          <w:szCs w:val="22"/>
        </w:rPr>
        <w:t>……</w:t>
      </w:r>
      <w:r>
        <w:rPr>
          <w:rFonts w:ascii="Times New Roman" w:hAnsi="Times New Roman"/>
          <w:sz w:val="22"/>
          <w:szCs w:val="22"/>
        </w:rPr>
        <w:t>.</w:t>
      </w:r>
      <w:r w:rsidRPr="00DC17CC">
        <w:rPr>
          <w:rFonts w:ascii="Times New Roman" w:hAnsi="Times New Roman"/>
          <w:sz w:val="22"/>
          <w:szCs w:val="22"/>
        </w:rPr>
        <w:t>…………………</w:t>
      </w:r>
    </w:p>
    <w:p w14:paraId="7CE30C08" w14:textId="77777777" w:rsidR="00DC17CC" w:rsidRPr="00DC17CC" w:rsidRDefault="00DC17CC" w:rsidP="00DC17CC">
      <w:pPr>
        <w:pStyle w:val="Paragraphedeliste"/>
        <w:numPr>
          <w:ilvl w:val="0"/>
          <w:numId w:val="0"/>
        </w:numPr>
        <w:spacing w:line="240" w:lineRule="auto"/>
        <w:ind w:left="360" w:hanging="360"/>
        <w:rPr>
          <w:rFonts w:ascii="Times New Roman" w:eastAsia="Times New Roman" w:hAnsi="Times New Roman"/>
          <w:color w:val="333333"/>
          <w:sz w:val="22"/>
          <w:szCs w:val="22"/>
        </w:rPr>
      </w:pPr>
    </w:p>
    <w:p w14:paraId="2D517A0E"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 xml:space="preserve">2. Pour le télétravail ponctuel, quel est le nombre </w:t>
      </w:r>
    </w:p>
    <w:p w14:paraId="29C43B56" w14:textId="77777777" w:rsidR="00DC17CC" w:rsidRPr="00DC17CC" w:rsidRDefault="00DC17CC" w:rsidP="00DC17CC">
      <w:pPr>
        <w:spacing w:after="0" w:line="240" w:lineRule="auto"/>
        <w:rPr>
          <w:rFonts w:ascii="Times New Roman" w:hAnsi="Times New Roman"/>
          <w:color w:val="333333"/>
        </w:rPr>
      </w:pPr>
    </w:p>
    <w:p w14:paraId="68251A52"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 xml:space="preserve">maximum de jours de télétravail au cours de la semaine ? </w:t>
      </w:r>
      <w:r w:rsidRPr="00DC17CC">
        <w:rPr>
          <w:rFonts w:ascii="Times New Roman" w:hAnsi="Times New Roman"/>
          <w:sz w:val="22"/>
          <w:szCs w:val="22"/>
        </w:rPr>
        <w:t>…………………………………</w:t>
      </w:r>
    </w:p>
    <w:p w14:paraId="726FB1F3" w14:textId="77777777" w:rsidR="00DC17CC" w:rsidRPr="00DC17CC" w:rsidRDefault="00DC17CC" w:rsidP="00DC17CC">
      <w:pPr>
        <w:pStyle w:val="Paragraphedeliste"/>
        <w:numPr>
          <w:ilvl w:val="0"/>
          <w:numId w:val="0"/>
        </w:numPr>
        <w:spacing w:line="240" w:lineRule="auto"/>
        <w:ind w:left="360" w:hanging="360"/>
        <w:rPr>
          <w:rFonts w:ascii="Times New Roman" w:eastAsia="Times New Roman" w:hAnsi="Times New Roman"/>
          <w:color w:val="333333"/>
          <w:sz w:val="22"/>
          <w:szCs w:val="22"/>
        </w:rPr>
      </w:pPr>
    </w:p>
    <w:p w14:paraId="420AA246" w14:textId="31F07511"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 xml:space="preserve">minimum de jours de présence sur le lieu d’affectation au cours de la semaine ? </w:t>
      </w:r>
      <w:r w:rsidRPr="00DC17CC">
        <w:rPr>
          <w:rFonts w:ascii="Times New Roman" w:hAnsi="Times New Roman"/>
          <w:sz w:val="22"/>
          <w:szCs w:val="22"/>
        </w:rPr>
        <w:t>………</w:t>
      </w:r>
    </w:p>
    <w:p w14:paraId="2D003FF5" w14:textId="77777777" w:rsidR="00DC17CC" w:rsidRPr="00DC17CC" w:rsidRDefault="00DC17CC" w:rsidP="00DC17CC">
      <w:pPr>
        <w:pStyle w:val="Paragraphedeliste"/>
        <w:numPr>
          <w:ilvl w:val="0"/>
          <w:numId w:val="0"/>
        </w:numPr>
        <w:spacing w:line="240" w:lineRule="auto"/>
        <w:ind w:left="360" w:hanging="360"/>
        <w:rPr>
          <w:rFonts w:ascii="Times New Roman" w:eastAsia="Times New Roman" w:hAnsi="Times New Roman"/>
          <w:color w:val="333333"/>
          <w:sz w:val="22"/>
          <w:szCs w:val="22"/>
        </w:rPr>
      </w:pPr>
    </w:p>
    <w:p w14:paraId="7DA25C63" w14:textId="77777777" w:rsidR="00DC17CC" w:rsidRPr="00DC17CC" w:rsidRDefault="00DC17CC" w:rsidP="00B10F5B">
      <w:pPr>
        <w:pStyle w:val="Paragraphedeliste"/>
        <w:numPr>
          <w:ilvl w:val="0"/>
          <w:numId w:val="0"/>
        </w:numPr>
        <w:spacing w:line="240" w:lineRule="auto"/>
        <w:jc w:val="both"/>
        <w:rPr>
          <w:rFonts w:ascii="Times New Roman" w:eastAsia="Times New Roman" w:hAnsi="Times New Roman"/>
          <w:b/>
          <w:color w:val="333333"/>
          <w:sz w:val="22"/>
          <w:szCs w:val="22"/>
        </w:rPr>
      </w:pPr>
      <w:r w:rsidRPr="00DC17CC">
        <w:rPr>
          <w:rFonts w:ascii="Times New Roman" w:eastAsia="Times New Roman" w:hAnsi="Times New Roman"/>
          <w:b/>
          <w:color w:val="333333"/>
          <w:sz w:val="22"/>
          <w:szCs w:val="22"/>
        </w:rPr>
        <w:t xml:space="preserve">Au-delà des circonstances exceptionnelles durables (notamment en cas de pandémie ou de catastrophe naturelle) dans lesquelles l’employeur peut imposer le télétravail, quelle sont les situations exceptionnelles pouvant entrainer une modification des jours de télétravail et/ou un dépassement des quotités réglementaires ? &gt; </w:t>
      </w:r>
      <w:r w:rsidRPr="00DC17CC">
        <w:rPr>
          <w:rFonts w:ascii="Times New Roman" w:hAnsi="Times New Roman"/>
          <w:b/>
          <w:color w:val="333333"/>
          <w:sz w:val="22"/>
          <w:szCs w:val="22"/>
        </w:rPr>
        <w:t>point 6 de la délibération</w:t>
      </w:r>
    </w:p>
    <w:p w14:paraId="58BF3F9E" w14:textId="77777777" w:rsidR="00DC17CC" w:rsidRPr="00DC17CC" w:rsidRDefault="00DC17CC" w:rsidP="00DC17CC">
      <w:pPr>
        <w:pStyle w:val="Paragraphedeliste"/>
        <w:numPr>
          <w:ilvl w:val="0"/>
          <w:numId w:val="0"/>
        </w:numPr>
        <w:spacing w:line="240" w:lineRule="auto"/>
        <w:rPr>
          <w:rFonts w:ascii="Times New Roman" w:eastAsia="Times New Roman" w:hAnsi="Times New Roman"/>
          <w:b/>
          <w:color w:val="333333"/>
          <w:sz w:val="22"/>
          <w:szCs w:val="22"/>
        </w:rPr>
      </w:pPr>
    </w:p>
    <w:p w14:paraId="3BF881C4"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47970F39" w14:textId="77777777" w:rsidR="00DC17CC" w:rsidRPr="00DC17CC" w:rsidRDefault="00DC17CC" w:rsidP="00DC17CC">
      <w:pPr>
        <w:spacing w:after="0" w:line="240" w:lineRule="auto"/>
        <w:jc w:val="both"/>
        <w:rPr>
          <w:rFonts w:ascii="Times New Roman" w:hAnsi="Times New Roman"/>
          <w:sz w:val="18"/>
          <w:szCs w:val="18"/>
        </w:rPr>
      </w:pPr>
    </w:p>
    <w:p w14:paraId="092FE171"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0CE85677" w14:textId="77777777" w:rsidR="00DC17CC" w:rsidRPr="00DC17CC" w:rsidRDefault="00DC17CC" w:rsidP="00DC17CC">
      <w:pPr>
        <w:spacing w:after="0" w:line="240" w:lineRule="auto"/>
        <w:jc w:val="both"/>
        <w:rPr>
          <w:rFonts w:ascii="Times New Roman" w:hAnsi="Times New Roman"/>
          <w:sz w:val="18"/>
          <w:szCs w:val="18"/>
        </w:rPr>
      </w:pPr>
    </w:p>
    <w:p w14:paraId="4849BF5D"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503F2C19" w14:textId="77777777" w:rsidR="00DC17CC" w:rsidRPr="00DC17CC" w:rsidRDefault="00DC17CC" w:rsidP="00DC17CC">
      <w:pPr>
        <w:spacing w:after="0" w:line="240" w:lineRule="auto"/>
        <w:jc w:val="both"/>
        <w:rPr>
          <w:rFonts w:ascii="Times New Roman" w:hAnsi="Times New Roman"/>
          <w:sz w:val="18"/>
          <w:szCs w:val="18"/>
        </w:rPr>
      </w:pPr>
    </w:p>
    <w:p w14:paraId="447639BD" w14:textId="77777777" w:rsidR="00DC17CC" w:rsidRPr="00DC17CC" w:rsidRDefault="00DC17CC" w:rsidP="00DC17CC">
      <w:pPr>
        <w:spacing w:after="0" w:line="240" w:lineRule="auto"/>
        <w:rPr>
          <w:rFonts w:ascii="Times New Roman" w:hAnsi="Times New Roman"/>
          <w:color w:val="333333"/>
          <w:sz w:val="18"/>
          <w:szCs w:val="18"/>
        </w:rPr>
      </w:pPr>
    </w:p>
    <w:p w14:paraId="0691F0CA" w14:textId="77777777" w:rsidR="00DC17CC" w:rsidRPr="00DC17CC" w:rsidRDefault="00DC17CC" w:rsidP="00DC17CC">
      <w:pPr>
        <w:spacing w:after="0" w:line="240" w:lineRule="auto"/>
        <w:rPr>
          <w:rFonts w:ascii="Times New Roman" w:hAnsi="Times New Roman"/>
          <w:b/>
          <w:color w:val="333333"/>
        </w:rPr>
      </w:pPr>
      <w:r w:rsidRPr="00DC17CC">
        <w:rPr>
          <w:rFonts w:ascii="Times New Roman" w:hAnsi="Times New Roman"/>
          <w:b/>
        </w:rPr>
        <w:t>Temps de travail des agents en télétravail</w:t>
      </w:r>
      <w:r w:rsidR="005F1B26">
        <w:rPr>
          <w:rFonts w:ascii="Times New Roman" w:hAnsi="Times New Roman"/>
          <w:b/>
        </w:rPr>
        <w:t> </w:t>
      </w:r>
      <w:r w:rsidR="005F1B26">
        <w:rPr>
          <w:rFonts w:ascii="Times New Roman" w:hAnsi="Times New Roman"/>
          <w:b/>
          <w:color w:val="333333"/>
        </w:rPr>
        <w:t>:</w:t>
      </w:r>
    </w:p>
    <w:p w14:paraId="27CF22CB"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Quel est le système de contrôle et de comptabilisation du temps de travail mis en place ?</w:t>
      </w:r>
    </w:p>
    <w:p w14:paraId="50767C12" w14:textId="77777777" w:rsidR="00DC17CC" w:rsidRPr="00DC17CC" w:rsidRDefault="00DC17CC" w:rsidP="00DC17CC">
      <w:pPr>
        <w:spacing w:after="0" w:line="240" w:lineRule="auto"/>
        <w:rPr>
          <w:rFonts w:ascii="Times New Roman" w:hAnsi="Times New Roman"/>
          <w:color w:val="333333"/>
        </w:rPr>
      </w:pPr>
    </w:p>
    <w:p w14:paraId="6C828C76"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système</w:t>
      </w:r>
      <w:proofErr w:type="gramEnd"/>
      <w:r w:rsidRPr="00DC17CC">
        <w:rPr>
          <w:rFonts w:ascii="Times New Roman" w:hAnsi="Times New Roman"/>
          <w:color w:val="333333"/>
        </w:rPr>
        <w:t xml:space="preserve"> déclaratif </w:t>
      </w:r>
    </w:p>
    <w:p w14:paraId="67538779" w14:textId="77777777" w:rsidR="00DC17CC" w:rsidRPr="00DC17CC" w:rsidRDefault="00DC17CC" w:rsidP="00DC17CC">
      <w:pPr>
        <w:spacing w:after="0" w:line="240" w:lineRule="auto"/>
        <w:rPr>
          <w:rFonts w:ascii="Times New Roman" w:hAnsi="Times New Roman"/>
          <w:color w:val="333333"/>
        </w:rPr>
      </w:pPr>
    </w:p>
    <w:p w14:paraId="0A81097F"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logiciel</w:t>
      </w:r>
      <w:proofErr w:type="gramEnd"/>
      <w:r w:rsidRPr="00DC17CC">
        <w:rPr>
          <w:rFonts w:ascii="Times New Roman" w:hAnsi="Times New Roman"/>
          <w:color w:val="333333"/>
        </w:rPr>
        <w:t xml:space="preserve"> de pointage sur l’ordinateur</w:t>
      </w:r>
    </w:p>
    <w:p w14:paraId="13560D21" w14:textId="77777777" w:rsidR="00DC17CC" w:rsidRPr="00DC17CC" w:rsidRDefault="00DC17CC" w:rsidP="00DC17CC">
      <w:pPr>
        <w:spacing w:after="0" w:line="240" w:lineRule="auto"/>
        <w:rPr>
          <w:rFonts w:ascii="Times New Roman" w:hAnsi="Times New Roman"/>
          <w:color w:val="333333"/>
        </w:rPr>
      </w:pPr>
    </w:p>
    <w:p w14:paraId="6742631C"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fldChar w:fldCharType="begin">
          <w:ffData>
            <w:name w:val="CaseACocher1"/>
            <w:enabled/>
            <w:calcOnExit w:val="0"/>
            <w:checkBox>
              <w:sizeAuto/>
              <w:default w:val="0"/>
            </w:checkBox>
          </w:ffData>
        </w:fldChar>
      </w:r>
      <w:r w:rsidRPr="00DC17CC">
        <w:rPr>
          <w:rFonts w:ascii="Times New Roman" w:hAnsi="Times New Roman"/>
        </w:rPr>
        <w:instrText xml:space="preserve"> FORMCHECKBOX </w:instrText>
      </w:r>
      <w:r w:rsidR="006634CC">
        <w:rPr>
          <w:rFonts w:ascii="Times New Roman" w:hAnsi="Times New Roman"/>
        </w:rPr>
      </w:r>
      <w:r w:rsidR="006634CC">
        <w:rPr>
          <w:rFonts w:ascii="Times New Roman" w:hAnsi="Times New Roman"/>
        </w:rPr>
        <w:fldChar w:fldCharType="separate"/>
      </w:r>
      <w:r w:rsidRPr="00DC17CC">
        <w:rPr>
          <w:rFonts w:ascii="Times New Roman" w:hAnsi="Times New Roman"/>
        </w:rPr>
        <w:fldChar w:fldCharType="end"/>
      </w:r>
      <w:r w:rsidRPr="00DC17CC">
        <w:rPr>
          <w:rFonts w:ascii="Times New Roman" w:hAnsi="Times New Roman"/>
        </w:rPr>
        <w:t xml:space="preserve"> </w:t>
      </w:r>
      <w:proofErr w:type="gramStart"/>
      <w:r w:rsidRPr="00DC17CC">
        <w:rPr>
          <w:rFonts w:ascii="Times New Roman" w:hAnsi="Times New Roman"/>
          <w:color w:val="333333"/>
        </w:rPr>
        <w:t>système</w:t>
      </w:r>
      <w:proofErr w:type="gramEnd"/>
      <w:r w:rsidRPr="00DC17CC">
        <w:rPr>
          <w:rFonts w:ascii="Times New Roman" w:hAnsi="Times New Roman"/>
          <w:color w:val="333333"/>
        </w:rPr>
        <w:t xml:space="preserve"> de surveillance informatisé (temps de connexion sur l'ordinateur)</w:t>
      </w:r>
    </w:p>
    <w:p w14:paraId="78E104E2" w14:textId="77777777" w:rsidR="00DC17CC" w:rsidRPr="00DC17CC" w:rsidRDefault="00DC17CC" w:rsidP="00DC17CC">
      <w:pPr>
        <w:spacing w:after="0" w:line="240" w:lineRule="auto"/>
        <w:rPr>
          <w:rFonts w:ascii="Times New Roman" w:hAnsi="Times New Roman"/>
          <w:color w:val="333333"/>
        </w:rPr>
      </w:pPr>
    </w:p>
    <w:p w14:paraId="6B853887" w14:textId="77777777" w:rsidR="00DC17CC" w:rsidRPr="00DC17CC" w:rsidRDefault="00DC17CC" w:rsidP="00DC17CC">
      <w:pPr>
        <w:spacing w:after="0" w:line="240" w:lineRule="auto"/>
        <w:rPr>
          <w:rFonts w:ascii="Times New Roman" w:hAnsi="Times New Roman"/>
          <w:b/>
        </w:rPr>
      </w:pPr>
      <w:r w:rsidRPr="00DC17CC">
        <w:rPr>
          <w:rFonts w:ascii="Times New Roman" w:hAnsi="Times New Roman"/>
          <w:b/>
        </w:rPr>
        <w:t>Moyens mis à disposition des agents en télétravail</w:t>
      </w:r>
      <w:r w:rsidR="005F1B26">
        <w:rPr>
          <w:rFonts w:ascii="Times New Roman" w:hAnsi="Times New Roman"/>
          <w:b/>
        </w:rPr>
        <w:t> </w:t>
      </w:r>
      <w:r w:rsidR="005F1B26">
        <w:rPr>
          <w:rFonts w:ascii="Times New Roman" w:hAnsi="Times New Roman"/>
          <w:b/>
          <w:color w:val="333333"/>
        </w:rPr>
        <w:t>:</w:t>
      </w:r>
    </w:p>
    <w:p w14:paraId="70D67891"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Quels sont les outils numériques mis à disposition des agents ?</w:t>
      </w:r>
    </w:p>
    <w:p w14:paraId="6EDC57AC" w14:textId="77777777" w:rsidR="00DC17CC" w:rsidRPr="00DC17CC" w:rsidRDefault="00DC17CC" w:rsidP="00DC17CC">
      <w:pPr>
        <w:spacing w:after="0" w:line="240" w:lineRule="auto"/>
        <w:rPr>
          <w:rFonts w:ascii="Times New Roman" w:hAnsi="Times New Roman"/>
          <w:color w:val="333333"/>
        </w:rPr>
      </w:pPr>
    </w:p>
    <w:p w14:paraId="161C4B36" w14:textId="77777777" w:rsidR="00DC17CC" w:rsidRPr="00DC17CC" w:rsidRDefault="00DC17CC" w:rsidP="00DC17CC">
      <w:pPr>
        <w:spacing w:after="0" w:line="240" w:lineRule="auto"/>
        <w:jc w:val="both"/>
        <w:rPr>
          <w:rFonts w:ascii="Times New Roman" w:hAnsi="Times New Roman"/>
          <w:sz w:val="18"/>
          <w:szCs w:val="18"/>
        </w:rPr>
      </w:pPr>
      <w:r w:rsidRPr="00DC17CC">
        <w:rPr>
          <w:rFonts w:ascii="Times New Roman" w:hAnsi="Times New Roman"/>
          <w:sz w:val="18"/>
          <w:szCs w:val="18"/>
        </w:rPr>
        <w:t>…………………………………………………………………………………………………………………</w:t>
      </w:r>
    </w:p>
    <w:p w14:paraId="567E157B" w14:textId="77777777" w:rsidR="00DC17CC" w:rsidRPr="00DC17CC" w:rsidRDefault="00DC17CC" w:rsidP="00DC17CC">
      <w:pPr>
        <w:spacing w:after="0" w:line="240" w:lineRule="auto"/>
        <w:jc w:val="both"/>
        <w:rPr>
          <w:rFonts w:ascii="Times New Roman" w:hAnsi="Times New Roman"/>
          <w:sz w:val="18"/>
          <w:szCs w:val="18"/>
        </w:rPr>
      </w:pPr>
    </w:p>
    <w:p w14:paraId="4CB8D581" w14:textId="77777777" w:rsidR="00DC17CC" w:rsidRPr="00DC17CC" w:rsidRDefault="00DC17CC" w:rsidP="00DC17CC">
      <w:pPr>
        <w:spacing w:after="0" w:line="240" w:lineRule="auto"/>
        <w:rPr>
          <w:rFonts w:ascii="Times New Roman" w:hAnsi="Times New Roman"/>
          <w:b/>
          <w:color w:val="333333"/>
        </w:rPr>
      </w:pPr>
      <w:r w:rsidRPr="00DC17CC">
        <w:rPr>
          <w:rFonts w:ascii="Times New Roman" w:hAnsi="Times New Roman"/>
          <w:b/>
          <w:color w:val="333333"/>
        </w:rPr>
        <w:t>Prise en charge, par l'employeur, des coûts découlant de l'exercice du télétravail</w:t>
      </w:r>
      <w:r w:rsidR="005F1B26">
        <w:rPr>
          <w:rFonts w:ascii="Times New Roman" w:hAnsi="Times New Roman"/>
          <w:b/>
          <w:color w:val="333333"/>
        </w:rPr>
        <w:t> :</w:t>
      </w:r>
    </w:p>
    <w:p w14:paraId="69E38283" w14:textId="3B6EF669"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Le forfait télétravail d’un montant de 2,</w:t>
      </w:r>
      <w:r w:rsidR="00B10F5B">
        <w:rPr>
          <w:rFonts w:ascii="Times New Roman" w:hAnsi="Times New Roman"/>
          <w:color w:val="333333"/>
        </w:rPr>
        <w:t>88</w:t>
      </w:r>
      <w:r w:rsidRPr="00DC17CC">
        <w:rPr>
          <w:rFonts w:ascii="Times New Roman" w:hAnsi="Times New Roman"/>
          <w:color w:val="333333"/>
        </w:rPr>
        <w:t xml:space="preserve"> euros par journée de télétravail effectuée dans la limite de </w:t>
      </w:r>
      <w:r w:rsidR="00216A21">
        <w:rPr>
          <w:rFonts w:ascii="Times New Roman" w:hAnsi="Times New Roman"/>
          <w:color w:val="333333"/>
        </w:rPr>
        <w:t xml:space="preserve">253,44 </w:t>
      </w:r>
      <w:r w:rsidRPr="00DC17CC">
        <w:rPr>
          <w:rFonts w:ascii="Times New Roman" w:hAnsi="Times New Roman"/>
          <w:color w:val="333333"/>
        </w:rPr>
        <w:t>euros par an est-il mis en place ?</w:t>
      </w:r>
    </w:p>
    <w:p w14:paraId="5812D4D3" w14:textId="77777777" w:rsidR="00DC17CC" w:rsidRPr="00DC17CC" w:rsidRDefault="00DC17CC" w:rsidP="00DC17CC">
      <w:pPr>
        <w:spacing w:after="0" w:line="240" w:lineRule="auto"/>
        <w:rPr>
          <w:rFonts w:ascii="Times New Roman" w:hAnsi="Times New Roman"/>
          <w:color w:val="333333"/>
        </w:rPr>
      </w:pPr>
    </w:p>
    <w:p w14:paraId="620E35A3" w14:textId="77777777" w:rsidR="00DC17CC" w:rsidRPr="00DC17CC" w:rsidRDefault="00DC17CC" w:rsidP="00DC17CC">
      <w:pPr>
        <w:spacing w:after="0" w:line="240" w:lineRule="auto"/>
        <w:jc w:val="both"/>
        <w:rPr>
          <w:rFonts w:ascii="Times New Roman" w:hAnsi="Times New Roman"/>
        </w:rPr>
      </w:pPr>
      <w:r w:rsidRPr="00DC17CC">
        <w:rPr>
          <w:rFonts w:ascii="Times New Roman" w:hAnsi="Times New Roman"/>
        </w:rPr>
        <w:t>…………………………………………………………………………………………………………………</w:t>
      </w:r>
    </w:p>
    <w:p w14:paraId="602DCBE4" w14:textId="77777777" w:rsidR="00DC17CC" w:rsidRPr="00DC17CC" w:rsidRDefault="00DC17CC" w:rsidP="00DC17CC">
      <w:pPr>
        <w:spacing w:after="0" w:line="240" w:lineRule="auto"/>
        <w:rPr>
          <w:rFonts w:ascii="Times New Roman" w:hAnsi="Times New Roman"/>
        </w:rPr>
      </w:pPr>
    </w:p>
    <w:p w14:paraId="6B702E2F" w14:textId="77777777" w:rsidR="00DC17CC" w:rsidRPr="00DC17CC" w:rsidRDefault="00DC17CC" w:rsidP="00DC17CC">
      <w:pPr>
        <w:spacing w:after="0" w:line="240" w:lineRule="auto"/>
        <w:rPr>
          <w:rFonts w:ascii="Times New Roman" w:hAnsi="Times New Roman"/>
          <w:b/>
          <w:color w:val="333333"/>
        </w:rPr>
      </w:pPr>
      <w:r w:rsidRPr="00DC17CC">
        <w:rPr>
          <w:rFonts w:ascii="Times New Roman" w:hAnsi="Times New Roman"/>
          <w:b/>
          <w:color w:val="333333"/>
        </w:rPr>
        <w:t>Sécurité des systèmes d'information et de protection des données</w:t>
      </w:r>
      <w:r w:rsidR="005F1B26">
        <w:rPr>
          <w:rFonts w:ascii="Times New Roman" w:hAnsi="Times New Roman"/>
          <w:b/>
          <w:color w:val="333333"/>
        </w:rPr>
        <w:t> :</w:t>
      </w:r>
    </w:p>
    <w:p w14:paraId="49A8A46E" w14:textId="3DAE93D7" w:rsidR="00DC17CC" w:rsidRPr="00DC17CC" w:rsidRDefault="00DC17CC" w:rsidP="00DC17CC">
      <w:pPr>
        <w:spacing w:after="0" w:line="240" w:lineRule="auto"/>
        <w:rPr>
          <w:rFonts w:ascii="Times New Roman" w:hAnsi="Times New Roman"/>
          <w:color w:val="333333"/>
        </w:rPr>
      </w:pPr>
      <w:r w:rsidRPr="00DC17CC">
        <w:rPr>
          <w:rFonts w:ascii="Times New Roman" w:hAnsi="Times New Roman"/>
          <w:color w:val="333333"/>
        </w:rPr>
        <w:t>Quelle sont les règles mise</w:t>
      </w:r>
      <w:r w:rsidR="001C5B42">
        <w:rPr>
          <w:rFonts w:ascii="Times New Roman" w:hAnsi="Times New Roman"/>
          <w:color w:val="333333"/>
        </w:rPr>
        <w:t>s</w:t>
      </w:r>
      <w:r w:rsidRPr="00DC17CC">
        <w:rPr>
          <w:rFonts w:ascii="Times New Roman" w:hAnsi="Times New Roman"/>
          <w:color w:val="333333"/>
        </w:rPr>
        <w:t xml:space="preserve"> en place pour la protection des données personnelles ?</w:t>
      </w:r>
    </w:p>
    <w:p w14:paraId="65B8E467" w14:textId="77777777" w:rsidR="00DC17CC" w:rsidRPr="00DC17CC" w:rsidRDefault="00DC17CC" w:rsidP="00DC17CC">
      <w:pPr>
        <w:spacing w:after="0" w:line="240" w:lineRule="auto"/>
        <w:rPr>
          <w:rFonts w:ascii="Times New Roman" w:hAnsi="Times New Roman"/>
          <w:color w:val="333333"/>
        </w:rPr>
      </w:pPr>
    </w:p>
    <w:p w14:paraId="011F3876" w14:textId="77777777" w:rsidR="00DC17CC" w:rsidRPr="00DC17CC" w:rsidRDefault="00DC17CC" w:rsidP="00DC17CC">
      <w:pPr>
        <w:spacing w:after="0" w:line="240" w:lineRule="auto"/>
        <w:jc w:val="both"/>
        <w:rPr>
          <w:rFonts w:ascii="Times New Roman" w:hAnsi="Times New Roman"/>
        </w:rPr>
      </w:pPr>
      <w:r w:rsidRPr="00DC17CC">
        <w:rPr>
          <w:rFonts w:ascii="Times New Roman" w:hAnsi="Times New Roman"/>
        </w:rPr>
        <w:t>…………………………………………………………………………………………………………………</w:t>
      </w:r>
    </w:p>
    <w:p w14:paraId="27B27085" w14:textId="77777777" w:rsidR="005F1B26" w:rsidRPr="00DC17CC" w:rsidRDefault="005F1B26" w:rsidP="00DC17CC">
      <w:pPr>
        <w:spacing w:after="0" w:line="240" w:lineRule="auto"/>
        <w:rPr>
          <w:rFonts w:ascii="Times New Roman" w:hAnsi="Times New Roman"/>
          <w:color w:val="333333"/>
        </w:rPr>
      </w:pPr>
    </w:p>
    <w:p w14:paraId="03936E7E" w14:textId="77777777" w:rsidR="00DC17CC" w:rsidRPr="00DC17CC" w:rsidRDefault="00DC17CC" w:rsidP="00DC17CC">
      <w:pPr>
        <w:spacing w:after="0" w:line="240" w:lineRule="auto"/>
        <w:rPr>
          <w:rFonts w:ascii="Times New Roman" w:hAnsi="Times New Roman"/>
          <w:b/>
        </w:rPr>
      </w:pPr>
      <w:r w:rsidRPr="00DC17CC">
        <w:rPr>
          <w:rFonts w:ascii="Times New Roman" w:hAnsi="Times New Roman"/>
          <w:b/>
        </w:rPr>
        <w:t>Prévention des risques professionnels</w:t>
      </w:r>
      <w:r>
        <w:rPr>
          <w:rFonts w:ascii="Times New Roman" w:hAnsi="Times New Roman"/>
          <w:b/>
        </w:rPr>
        <w:t> :</w:t>
      </w:r>
    </w:p>
    <w:p w14:paraId="4A0298E3" w14:textId="77777777" w:rsidR="00DC17CC" w:rsidRPr="00DC17CC" w:rsidRDefault="00DC17CC" w:rsidP="00DC17CC">
      <w:pPr>
        <w:spacing w:after="0" w:line="240" w:lineRule="auto"/>
        <w:rPr>
          <w:rFonts w:ascii="Times New Roman" w:hAnsi="Times New Roman"/>
        </w:rPr>
      </w:pPr>
      <w:r w:rsidRPr="00DC17CC">
        <w:rPr>
          <w:rFonts w:ascii="Times New Roman" w:hAnsi="Times New Roman"/>
        </w:rPr>
        <w:t>Quelles sont les actions mises en œuvre pour :</w:t>
      </w:r>
    </w:p>
    <w:p w14:paraId="60B01062"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aménager un espace de télétravail adapté ?</w:t>
      </w:r>
    </w:p>
    <w:p w14:paraId="5D716A39"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prévenir les risques liés à l’environnement domestique ?</w:t>
      </w:r>
    </w:p>
    <w:p w14:paraId="6304F8C0"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maintenir un lien régulier entre l’agent, son encadrement et son équipe ?</w:t>
      </w:r>
    </w:p>
    <w:p w14:paraId="50C7DB1B"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adapter les pratiques managériales ?</w:t>
      </w:r>
    </w:p>
    <w:p w14:paraId="1E2D703B"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assurer une déconnexion des outils professionnels informatiques et de communication ?</w:t>
      </w:r>
    </w:p>
    <w:p w14:paraId="50373D9B" w14:textId="77777777" w:rsidR="00DC17CC" w:rsidRPr="00DC17CC" w:rsidRDefault="00DC17CC" w:rsidP="00DC17CC">
      <w:pPr>
        <w:pStyle w:val="Paragraphedeliste"/>
        <w:numPr>
          <w:ilvl w:val="0"/>
          <w:numId w:val="16"/>
        </w:numPr>
        <w:spacing w:line="240" w:lineRule="auto"/>
        <w:rPr>
          <w:rFonts w:ascii="Times New Roman" w:eastAsia="Times New Roman" w:hAnsi="Times New Roman"/>
          <w:color w:val="333333"/>
          <w:sz w:val="22"/>
          <w:szCs w:val="22"/>
        </w:rPr>
      </w:pPr>
      <w:r w:rsidRPr="00DC17CC">
        <w:rPr>
          <w:rFonts w:ascii="Times New Roman" w:eastAsia="Times New Roman" w:hAnsi="Times New Roman"/>
          <w:color w:val="333333"/>
          <w:sz w:val="22"/>
          <w:szCs w:val="22"/>
        </w:rPr>
        <w:t>…</w:t>
      </w:r>
    </w:p>
    <w:p w14:paraId="33668BAE" w14:textId="77777777" w:rsidR="00DC17CC" w:rsidRPr="00DC17CC" w:rsidRDefault="00DC17CC" w:rsidP="00DC17CC">
      <w:pPr>
        <w:spacing w:after="0" w:line="240" w:lineRule="auto"/>
        <w:rPr>
          <w:rFonts w:ascii="Times New Roman" w:hAnsi="Times New Roman"/>
          <w:color w:val="333333"/>
        </w:rPr>
      </w:pPr>
      <w:r w:rsidRPr="00DC17CC">
        <w:rPr>
          <w:rFonts w:ascii="Times New Roman" w:hAnsi="Times New Roman"/>
        </w:rPr>
        <w:t>…………………………………………………………………………………………………………………</w:t>
      </w:r>
    </w:p>
    <w:p w14:paraId="00096204" w14:textId="77777777" w:rsidR="00DC17CC" w:rsidRPr="00DC17CC" w:rsidRDefault="00DC17CC" w:rsidP="00DC17CC">
      <w:pPr>
        <w:spacing w:after="0" w:line="240" w:lineRule="auto"/>
        <w:jc w:val="both"/>
        <w:rPr>
          <w:rFonts w:ascii="Times New Roman" w:hAnsi="Times New Roman"/>
        </w:rPr>
      </w:pPr>
    </w:p>
    <w:p w14:paraId="0301D1BA" w14:textId="77777777" w:rsidR="00DC17CC" w:rsidRDefault="00DC17CC" w:rsidP="00DC17CC">
      <w:pPr>
        <w:spacing w:after="0" w:line="240" w:lineRule="auto"/>
        <w:jc w:val="both"/>
        <w:rPr>
          <w:rFonts w:ascii="Times New Roman" w:hAnsi="Times New Roman"/>
        </w:rPr>
      </w:pPr>
      <w:r w:rsidRPr="00DC17CC">
        <w:rPr>
          <w:rFonts w:ascii="Times New Roman" w:hAnsi="Times New Roman"/>
          <w:u w:val="single"/>
        </w:rPr>
        <w:t>Date d’effet :</w:t>
      </w:r>
      <w:r w:rsidRPr="00DC17CC">
        <w:rPr>
          <w:rFonts w:ascii="Times New Roman" w:hAnsi="Times New Roman"/>
        </w:rPr>
        <w:t xml:space="preserve"> </w:t>
      </w:r>
    </w:p>
    <w:p w14:paraId="77D78EBB" w14:textId="77777777" w:rsidR="00DC17CC" w:rsidRPr="00DC17CC" w:rsidRDefault="00DC17CC" w:rsidP="00DC17CC">
      <w:pPr>
        <w:spacing w:after="0" w:line="240" w:lineRule="auto"/>
        <w:jc w:val="both"/>
        <w:rPr>
          <w:rFonts w:ascii="Times New Roman" w:hAnsi="Times New Roman"/>
        </w:rPr>
      </w:pPr>
      <w:r w:rsidRPr="00DC17CC">
        <w:rPr>
          <w:rFonts w:ascii="Times New Roman" w:hAnsi="Times New Roman"/>
        </w:rPr>
        <w:lastRenderedPageBreak/>
        <w:t>…………………………………………………………………………………………………………………</w:t>
      </w:r>
    </w:p>
    <w:p w14:paraId="238B9257" w14:textId="77777777" w:rsidR="00DC17CC" w:rsidRPr="00DC17CC" w:rsidRDefault="00DC17CC" w:rsidP="00DC17CC">
      <w:pPr>
        <w:spacing w:after="0" w:line="240" w:lineRule="auto"/>
        <w:jc w:val="both"/>
        <w:rPr>
          <w:rFonts w:ascii="Times New Roman" w:hAnsi="Times New Roman"/>
        </w:rPr>
      </w:pPr>
    </w:p>
    <w:p w14:paraId="3C79E55A" w14:textId="77777777" w:rsidR="00DC17CC" w:rsidRPr="00DC17CC" w:rsidRDefault="00DC17CC" w:rsidP="00DC17CC">
      <w:pPr>
        <w:spacing w:after="0" w:line="240" w:lineRule="auto"/>
        <w:jc w:val="both"/>
        <w:rPr>
          <w:rFonts w:ascii="Times New Roman" w:hAnsi="Times New Roman"/>
          <w:u w:val="single"/>
        </w:rPr>
      </w:pPr>
      <w:r w:rsidRPr="00DC17CC">
        <w:rPr>
          <w:rFonts w:ascii="Times New Roman" w:hAnsi="Times New Roman"/>
          <w:u w:val="single"/>
        </w:rPr>
        <w:t xml:space="preserve">Modalités de concertation avec les personnels : </w:t>
      </w:r>
    </w:p>
    <w:p w14:paraId="2B608E0E" w14:textId="77777777" w:rsidR="00DC17CC" w:rsidRPr="00DC17CC" w:rsidRDefault="00DC17CC" w:rsidP="00DC17CC">
      <w:pPr>
        <w:spacing w:after="0" w:line="240" w:lineRule="auto"/>
        <w:jc w:val="both"/>
        <w:rPr>
          <w:rFonts w:ascii="Times New Roman" w:hAnsi="Times New Roman"/>
          <w:i/>
        </w:rPr>
      </w:pPr>
      <w:r w:rsidRPr="00DC17CC">
        <w:rPr>
          <w:rFonts w:ascii="Times New Roman" w:hAnsi="Times New Roman"/>
          <w:i/>
        </w:rPr>
        <w:t>(Précisez si les personnels ont été consultés et associés à ces modifications, si des négociations ont été menées, si leur accord est acquis ou non. Précisez la forme adoptée (réunions, entretiens individuels, …))</w:t>
      </w:r>
    </w:p>
    <w:p w14:paraId="32367931" w14:textId="77777777" w:rsidR="00DC17CC" w:rsidRPr="00DC17CC" w:rsidRDefault="00DC17CC" w:rsidP="00DC17CC">
      <w:pPr>
        <w:spacing w:after="0" w:line="240" w:lineRule="auto"/>
        <w:jc w:val="both"/>
        <w:rPr>
          <w:rFonts w:ascii="Times New Roman" w:hAnsi="Times New Roman"/>
        </w:rPr>
      </w:pPr>
    </w:p>
    <w:p w14:paraId="59CD2AEA" w14:textId="77777777" w:rsidR="00DC17CC" w:rsidRPr="00DC17CC" w:rsidRDefault="00DC17CC" w:rsidP="00DC17CC">
      <w:pPr>
        <w:spacing w:after="0" w:line="240" w:lineRule="auto"/>
        <w:jc w:val="both"/>
        <w:rPr>
          <w:rFonts w:ascii="Times New Roman" w:hAnsi="Times New Roman"/>
        </w:rPr>
      </w:pPr>
    </w:p>
    <w:p w14:paraId="2EF445B9" w14:textId="77777777" w:rsidR="00DC17CC" w:rsidRPr="00DC17CC" w:rsidRDefault="00DC17CC" w:rsidP="00DC17CC">
      <w:pPr>
        <w:spacing w:after="0" w:line="240" w:lineRule="auto"/>
        <w:jc w:val="both"/>
        <w:rPr>
          <w:rFonts w:ascii="Times New Roman" w:hAnsi="Times New Roman"/>
        </w:rPr>
      </w:pPr>
      <w:r w:rsidRPr="00DC17CC">
        <w:rPr>
          <w:rFonts w:ascii="Times New Roman" w:hAnsi="Times New Roman"/>
        </w:rPr>
        <w:t>…………………………………………………………………………………………………………………</w:t>
      </w:r>
    </w:p>
    <w:p w14:paraId="6C23A791" w14:textId="77777777" w:rsidR="00DC17CC" w:rsidRPr="00DC17CC" w:rsidRDefault="00DC17CC" w:rsidP="00DC17CC">
      <w:pPr>
        <w:tabs>
          <w:tab w:val="left" w:pos="170"/>
        </w:tabs>
        <w:spacing w:after="0" w:line="240" w:lineRule="auto"/>
        <w:rPr>
          <w:rFonts w:ascii="Times New Roman" w:hAnsi="Times New Roman"/>
        </w:rPr>
      </w:pPr>
    </w:p>
    <w:p w14:paraId="0DBC04BB" w14:textId="1DF786B4" w:rsidR="00DC17CC" w:rsidRPr="00DC17CC" w:rsidRDefault="006634CC" w:rsidP="006634CC">
      <w:pPr>
        <w:spacing w:after="0" w:line="240" w:lineRule="auto"/>
        <w:jc w:val="both"/>
        <w:rPr>
          <w:rFonts w:ascii="Times New Roman" w:hAnsi="Times New Roman"/>
          <w:bCs/>
          <w:color w:val="000000"/>
        </w:rPr>
      </w:pPr>
      <w:r w:rsidRPr="006634CC">
        <w:rPr>
          <w:rFonts w:ascii="Times New Roman" w:hAnsi="Times New Roman"/>
          <w:b/>
          <w:bCs/>
          <w:color w:val="000000"/>
        </w:rPr>
        <w:t>A joindre </w:t>
      </w:r>
      <w:proofErr w:type="gramStart"/>
      <w:r w:rsidRPr="006634CC">
        <w:rPr>
          <w:rFonts w:ascii="Times New Roman" w:hAnsi="Times New Roman"/>
          <w:b/>
          <w:bCs/>
          <w:color w:val="000000"/>
        </w:rPr>
        <w:t xml:space="preserve">: </w:t>
      </w:r>
      <w:r w:rsidR="00DC17CC" w:rsidRPr="00DC17CC">
        <w:rPr>
          <w:rFonts w:ascii="Times New Roman" w:hAnsi="Times New Roman"/>
        </w:rPr>
        <w:t xml:space="preserve"> </w:t>
      </w:r>
      <w:r w:rsidR="00DC17CC" w:rsidRPr="00DC17CC">
        <w:rPr>
          <w:rFonts w:ascii="Times New Roman" w:hAnsi="Times New Roman"/>
          <w:bCs/>
          <w:color w:val="000000"/>
        </w:rPr>
        <w:t>Projet</w:t>
      </w:r>
      <w:proofErr w:type="gramEnd"/>
      <w:r w:rsidR="00DC17CC" w:rsidRPr="00DC17CC">
        <w:rPr>
          <w:rFonts w:ascii="Times New Roman" w:hAnsi="Times New Roman"/>
          <w:bCs/>
          <w:color w:val="000000"/>
        </w:rPr>
        <w:t xml:space="preserve"> de délibération</w:t>
      </w:r>
      <w:r>
        <w:rPr>
          <w:rFonts w:ascii="Times New Roman" w:hAnsi="Times New Roman"/>
          <w:bCs/>
          <w:color w:val="000000"/>
        </w:rPr>
        <w:t>, t</w:t>
      </w:r>
      <w:r w:rsidR="00DC17CC" w:rsidRPr="00DC17CC">
        <w:rPr>
          <w:rFonts w:ascii="Times New Roman" w:hAnsi="Times New Roman"/>
        </w:rPr>
        <w:t>out document permettant d’éclairer les membres</w:t>
      </w:r>
    </w:p>
    <w:p w14:paraId="010E3CEC" w14:textId="77777777" w:rsidR="005F1B26" w:rsidRDefault="005F1B26" w:rsidP="00DC17CC">
      <w:pPr>
        <w:tabs>
          <w:tab w:val="left" w:pos="170"/>
        </w:tabs>
        <w:spacing w:after="0" w:line="240" w:lineRule="auto"/>
        <w:rPr>
          <w:rFonts w:ascii="Times New Roman" w:hAnsi="Times New Roman"/>
        </w:rPr>
      </w:pPr>
    </w:p>
    <w:p w14:paraId="732E0C1F" w14:textId="77777777" w:rsidR="00AE5BA4" w:rsidRPr="00DC17CC" w:rsidRDefault="00AE5BA4" w:rsidP="00DC17CC">
      <w:pPr>
        <w:pStyle w:val="Style2"/>
        <w:jc w:val="right"/>
        <w:rPr>
          <w:rFonts w:ascii="Times New Roman" w:hAnsi="Times New Roman" w:cs="Times New Roman"/>
          <w:color w:val="000000"/>
          <w:sz w:val="22"/>
          <w:szCs w:val="22"/>
        </w:rPr>
      </w:pPr>
      <w:bookmarkStart w:id="1" w:name="_GoBack"/>
      <w:bookmarkEnd w:id="1"/>
    </w:p>
    <w:p w14:paraId="489401FD" w14:textId="77777777" w:rsidR="00011CA9" w:rsidRPr="00DC17CC" w:rsidRDefault="00011CA9" w:rsidP="00DC17CC">
      <w:pPr>
        <w:pStyle w:val="Style2"/>
        <w:jc w:val="right"/>
        <w:rPr>
          <w:rFonts w:ascii="Times New Roman" w:hAnsi="Times New Roman" w:cs="Times New Roman"/>
          <w:color w:val="000000"/>
          <w:sz w:val="22"/>
          <w:szCs w:val="22"/>
        </w:rPr>
      </w:pPr>
      <w:r w:rsidRPr="00DC17CC">
        <w:rPr>
          <w:rFonts w:ascii="Times New Roman" w:hAnsi="Times New Roman" w:cs="Times New Roman"/>
          <w:color w:val="000000"/>
          <w:sz w:val="22"/>
          <w:szCs w:val="22"/>
        </w:rPr>
        <w:t xml:space="preserve">Fait à ………………………… le ………………………… </w:t>
      </w:r>
    </w:p>
    <w:p w14:paraId="711D2325" w14:textId="77777777" w:rsidR="00CA3022" w:rsidRPr="00DC17CC" w:rsidRDefault="00CA3022" w:rsidP="00DC17CC">
      <w:pPr>
        <w:spacing w:after="0" w:line="240" w:lineRule="auto"/>
        <w:rPr>
          <w:rFonts w:ascii="Times New Roman" w:hAnsi="Times New Roman"/>
          <w:lang w:eastAsia="fr-FR"/>
        </w:rPr>
      </w:pPr>
    </w:p>
    <w:p w14:paraId="05DA334A" w14:textId="77777777" w:rsidR="008813ED" w:rsidRPr="00DC17CC" w:rsidRDefault="00BA3283" w:rsidP="00DC17CC">
      <w:pPr>
        <w:spacing w:after="0" w:line="240" w:lineRule="auto"/>
        <w:jc w:val="right"/>
        <w:rPr>
          <w:rFonts w:ascii="Times New Roman" w:hAnsi="Times New Roman"/>
          <w:b/>
          <w:bCs/>
          <w:color w:val="000000"/>
        </w:rPr>
      </w:pPr>
      <w:r w:rsidRPr="00DC17CC">
        <w:rPr>
          <w:rFonts w:ascii="Times New Roman" w:hAnsi="Times New Roman"/>
          <w:b/>
          <w:bCs/>
          <w:color w:val="000000"/>
        </w:rPr>
        <w:t>Si</w:t>
      </w:r>
      <w:r w:rsidR="00011CA9" w:rsidRPr="00DC17CC">
        <w:rPr>
          <w:rFonts w:ascii="Times New Roman" w:hAnsi="Times New Roman"/>
          <w:b/>
          <w:bCs/>
          <w:color w:val="000000"/>
        </w:rPr>
        <w:t>gnature du Maire / du Président</w:t>
      </w:r>
    </w:p>
    <w:p w14:paraId="1EEE4047" w14:textId="77777777" w:rsidR="00F43F0C" w:rsidRPr="00DC17CC" w:rsidRDefault="00F43F0C" w:rsidP="00DC17CC">
      <w:pPr>
        <w:spacing w:after="0" w:line="240" w:lineRule="auto"/>
        <w:jc w:val="right"/>
        <w:rPr>
          <w:rFonts w:ascii="Times New Roman" w:hAnsi="Times New Roman"/>
          <w:b/>
          <w:bCs/>
          <w:color w:val="000000"/>
        </w:rPr>
      </w:pPr>
    </w:p>
    <w:p w14:paraId="3524A595" w14:textId="77777777" w:rsidR="00F43F0C" w:rsidRPr="00DC17CC" w:rsidRDefault="00F43F0C" w:rsidP="00DC17CC">
      <w:pPr>
        <w:spacing w:after="0" w:line="240" w:lineRule="auto"/>
        <w:jc w:val="right"/>
        <w:rPr>
          <w:rFonts w:ascii="Times New Roman" w:hAnsi="Times New Roman"/>
          <w:b/>
          <w:bCs/>
          <w:color w:val="000000"/>
        </w:rPr>
      </w:pPr>
    </w:p>
    <w:p w14:paraId="59F10B09" w14:textId="77777777" w:rsidR="00F43F0C" w:rsidRPr="00C352DB" w:rsidRDefault="00F43F0C" w:rsidP="00F43F0C">
      <w:pPr>
        <w:spacing w:after="0" w:line="240" w:lineRule="auto"/>
        <w:jc w:val="right"/>
        <w:rPr>
          <w:rFonts w:ascii="Times New Roman" w:hAnsi="Times New Roman"/>
        </w:rPr>
      </w:pPr>
    </w:p>
    <w:sectPr w:rsidR="00F43F0C" w:rsidRPr="00C352DB" w:rsidSect="00A62FA0">
      <w:footerReference w:type="default" r:id="rId9"/>
      <w:pgSz w:w="11906" w:h="16838"/>
      <w:pgMar w:top="851" w:right="849" w:bottom="0" w:left="1418" w:header="709"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9247" w14:textId="77777777" w:rsidR="00E51344" w:rsidRDefault="00E51344" w:rsidP="00F43F0C">
      <w:pPr>
        <w:spacing w:after="0" w:line="240" w:lineRule="auto"/>
      </w:pPr>
      <w:r>
        <w:separator/>
      </w:r>
    </w:p>
  </w:endnote>
  <w:endnote w:type="continuationSeparator" w:id="0">
    <w:p w14:paraId="35C9A734" w14:textId="77777777" w:rsidR="00E51344" w:rsidRDefault="00E51344" w:rsidP="00F4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EE0B" w14:textId="77777777" w:rsidR="00F43F0C" w:rsidRDefault="00F43F0C">
    <w:pPr>
      <w:pStyle w:val="Pieddepage"/>
      <w:jc w:val="center"/>
    </w:pPr>
    <w:r>
      <w:rPr>
        <w:b/>
        <w:bCs/>
        <w:sz w:val="24"/>
        <w:szCs w:val="24"/>
      </w:rPr>
      <w:fldChar w:fldCharType="begin"/>
    </w:r>
    <w:r>
      <w:rPr>
        <w:b/>
        <w:bCs/>
      </w:rPr>
      <w:instrText>PAGE</w:instrText>
    </w:r>
    <w:r>
      <w:rPr>
        <w:b/>
        <w:bCs/>
        <w:sz w:val="24"/>
        <w:szCs w:val="24"/>
      </w:rPr>
      <w:fldChar w:fldCharType="separate"/>
    </w:r>
    <w:r w:rsidR="006634CC">
      <w:rPr>
        <w:b/>
        <w:bCs/>
        <w:noProof/>
      </w:rPr>
      <w:t>3</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6634CC">
      <w:rPr>
        <w:b/>
        <w:bCs/>
        <w:noProof/>
      </w:rPr>
      <w:t>3</w:t>
    </w:r>
    <w:r>
      <w:rPr>
        <w:b/>
        <w:bCs/>
        <w:sz w:val="24"/>
        <w:szCs w:val="24"/>
      </w:rPr>
      <w:fldChar w:fldCharType="end"/>
    </w:r>
  </w:p>
  <w:p w14:paraId="1A37DFA9" w14:textId="77777777" w:rsidR="00F43F0C" w:rsidRDefault="00F43F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14082" w14:textId="77777777" w:rsidR="00E51344" w:rsidRDefault="00E51344" w:rsidP="00F43F0C">
      <w:pPr>
        <w:spacing w:after="0" w:line="240" w:lineRule="auto"/>
      </w:pPr>
      <w:r>
        <w:separator/>
      </w:r>
    </w:p>
  </w:footnote>
  <w:footnote w:type="continuationSeparator" w:id="0">
    <w:p w14:paraId="7EA23B7B" w14:textId="77777777" w:rsidR="00E51344" w:rsidRDefault="00E51344" w:rsidP="00F43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72C"/>
    <w:multiLevelType w:val="hybridMultilevel"/>
    <w:tmpl w:val="EA86D7B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1E740CA0"/>
    <w:multiLevelType w:val="hybridMultilevel"/>
    <w:tmpl w:val="34262364"/>
    <w:lvl w:ilvl="0" w:tplc="6FAEFB5A">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D2D6093"/>
    <w:multiLevelType w:val="hybridMultilevel"/>
    <w:tmpl w:val="C53ABA0C"/>
    <w:lvl w:ilvl="0" w:tplc="3716C66C">
      <w:start w:val="2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D15F82"/>
    <w:multiLevelType w:val="hybridMultilevel"/>
    <w:tmpl w:val="AE98871A"/>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5" w15:restartNumberingAfterBreak="0">
    <w:nsid w:val="32732850"/>
    <w:multiLevelType w:val="hybridMultilevel"/>
    <w:tmpl w:val="6E5A05F8"/>
    <w:lvl w:ilvl="0" w:tplc="8E56E7F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BE73C3B"/>
    <w:multiLevelType w:val="hybridMultilevel"/>
    <w:tmpl w:val="E064F3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A41DB2"/>
    <w:multiLevelType w:val="hybridMultilevel"/>
    <w:tmpl w:val="E71A8EF0"/>
    <w:lvl w:ilvl="0" w:tplc="AE14CEEA">
      <w:start w:val="1"/>
      <w:numFmt w:val="bullet"/>
      <w:lvlText w:val="u"/>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24A49E7"/>
    <w:multiLevelType w:val="hybridMultilevel"/>
    <w:tmpl w:val="B8B6D388"/>
    <w:lvl w:ilvl="0" w:tplc="6FAEFB5A">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06756D"/>
    <w:multiLevelType w:val="hybridMultilevel"/>
    <w:tmpl w:val="F0B6FE66"/>
    <w:lvl w:ilvl="0" w:tplc="C48A8904">
      <w:start w:val="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600FA8"/>
    <w:multiLevelType w:val="hybridMultilevel"/>
    <w:tmpl w:val="DD92B822"/>
    <w:lvl w:ilvl="0" w:tplc="6B922370">
      <w:start w:val="1"/>
      <w:numFmt w:val="bullet"/>
      <w:lvlText w:val=""/>
      <w:lvlJc w:val="left"/>
      <w:pPr>
        <w:ind w:left="-207" w:hanging="360"/>
      </w:pPr>
      <w:rPr>
        <w:rFonts w:ascii="Symbol" w:eastAsia="Calibri" w:hAnsi="Symbo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1" w15:restartNumberingAfterBreak="0">
    <w:nsid w:val="50BC708A"/>
    <w:multiLevelType w:val="hybridMultilevel"/>
    <w:tmpl w:val="62164E68"/>
    <w:lvl w:ilvl="0" w:tplc="8806F04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C54C2B"/>
    <w:multiLevelType w:val="hybridMultilevel"/>
    <w:tmpl w:val="90AEC8BC"/>
    <w:lvl w:ilvl="0" w:tplc="66182FC8">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0F4540"/>
    <w:multiLevelType w:val="hybridMultilevel"/>
    <w:tmpl w:val="E01040A6"/>
    <w:lvl w:ilvl="0" w:tplc="8D661D84">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0163F7"/>
    <w:multiLevelType w:val="hybridMultilevel"/>
    <w:tmpl w:val="803C1944"/>
    <w:lvl w:ilvl="0" w:tplc="5F92C94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EB5AD0"/>
    <w:multiLevelType w:val="hybridMultilevel"/>
    <w:tmpl w:val="A9D031F6"/>
    <w:lvl w:ilvl="0" w:tplc="3EE649E8">
      <w:start w:val="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9"/>
  </w:num>
  <w:num w:numId="5">
    <w:abstractNumId w:val="10"/>
  </w:num>
  <w:num w:numId="6">
    <w:abstractNumId w:val="7"/>
  </w:num>
  <w:num w:numId="7">
    <w:abstractNumId w:val="1"/>
  </w:num>
  <w:num w:numId="8">
    <w:abstractNumId w:val="8"/>
  </w:num>
  <w:num w:numId="9">
    <w:abstractNumId w:val="13"/>
  </w:num>
  <w:num w:numId="10">
    <w:abstractNumId w:val="6"/>
  </w:num>
  <w:num w:numId="11">
    <w:abstractNumId w:val="5"/>
  </w:num>
  <w:num w:numId="12">
    <w:abstractNumId w:val="11"/>
  </w:num>
  <w:num w:numId="13">
    <w:abstractNumId w:val="14"/>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71"/>
    <w:rsid w:val="00011CA9"/>
    <w:rsid w:val="000742F9"/>
    <w:rsid w:val="000E55B0"/>
    <w:rsid w:val="001105DE"/>
    <w:rsid w:val="00174372"/>
    <w:rsid w:val="00181BF3"/>
    <w:rsid w:val="00195FD0"/>
    <w:rsid w:val="001A5916"/>
    <w:rsid w:val="001C5B42"/>
    <w:rsid w:val="001D407B"/>
    <w:rsid w:val="00207D14"/>
    <w:rsid w:val="00216A21"/>
    <w:rsid w:val="00217AC3"/>
    <w:rsid w:val="00234018"/>
    <w:rsid w:val="002507A8"/>
    <w:rsid w:val="0028466A"/>
    <w:rsid w:val="002D71A7"/>
    <w:rsid w:val="002F1000"/>
    <w:rsid w:val="003474DF"/>
    <w:rsid w:val="00357C74"/>
    <w:rsid w:val="00375D70"/>
    <w:rsid w:val="003A014A"/>
    <w:rsid w:val="003D4A4E"/>
    <w:rsid w:val="003E7B5C"/>
    <w:rsid w:val="004351AE"/>
    <w:rsid w:val="00493D48"/>
    <w:rsid w:val="004A3A0E"/>
    <w:rsid w:val="004F3D36"/>
    <w:rsid w:val="00512180"/>
    <w:rsid w:val="00521053"/>
    <w:rsid w:val="00541CBF"/>
    <w:rsid w:val="00562482"/>
    <w:rsid w:val="005D3B24"/>
    <w:rsid w:val="005E2FE3"/>
    <w:rsid w:val="005F1B26"/>
    <w:rsid w:val="00611133"/>
    <w:rsid w:val="0061724C"/>
    <w:rsid w:val="006634CC"/>
    <w:rsid w:val="006A0437"/>
    <w:rsid w:val="00745723"/>
    <w:rsid w:val="00760B15"/>
    <w:rsid w:val="00760EAE"/>
    <w:rsid w:val="007F4F9F"/>
    <w:rsid w:val="007F6C3F"/>
    <w:rsid w:val="00826409"/>
    <w:rsid w:val="00856456"/>
    <w:rsid w:val="008813ED"/>
    <w:rsid w:val="008C42A7"/>
    <w:rsid w:val="0094395F"/>
    <w:rsid w:val="00986CD1"/>
    <w:rsid w:val="009E5C02"/>
    <w:rsid w:val="00A33590"/>
    <w:rsid w:val="00A62FA0"/>
    <w:rsid w:val="00AE5BA4"/>
    <w:rsid w:val="00B10F5B"/>
    <w:rsid w:val="00B23971"/>
    <w:rsid w:val="00B46DE2"/>
    <w:rsid w:val="00B65051"/>
    <w:rsid w:val="00B7429E"/>
    <w:rsid w:val="00B83036"/>
    <w:rsid w:val="00B86A7C"/>
    <w:rsid w:val="00BA3283"/>
    <w:rsid w:val="00BD58F2"/>
    <w:rsid w:val="00BE2185"/>
    <w:rsid w:val="00C352DB"/>
    <w:rsid w:val="00C556FC"/>
    <w:rsid w:val="00C61170"/>
    <w:rsid w:val="00C72715"/>
    <w:rsid w:val="00C741E0"/>
    <w:rsid w:val="00C80AFC"/>
    <w:rsid w:val="00C9645D"/>
    <w:rsid w:val="00CA0B22"/>
    <w:rsid w:val="00CA3022"/>
    <w:rsid w:val="00CE255D"/>
    <w:rsid w:val="00D21ED7"/>
    <w:rsid w:val="00D66F4D"/>
    <w:rsid w:val="00D7492D"/>
    <w:rsid w:val="00DA61FF"/>
    <w:rsid w:val="00DC17CC"/>
    <w:rsid w:val="00E34FDE"/>
    <w:rsid w:val="00E51344"/>
    <w:rsid w:val="00EC2C4F"/>
    <w:rsid w:val="00EF738A"/>
    <w:rsid w:val="00F076F2"/>
    <w:rsid w:val="00F15315"/>
    <w:rsid w:val="00F242E4"/>
    <w:rsid w:val="00F43F0C"/>
    <w:rsid w:val="00FB2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F70F"/>
  <w15:chartTrackingRefBased/>
  <w15:docId w15:val="{F46D4B5B-7B35-423E-BD54-C0D34FDA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semiHidden/>
    <w:unhideWhenUsed/>
    <w:qFormat/>
    <w:rsid w:val="00BA3283"/>
    <w:pPr>
      <w:keepNext/>
      <w:spacing w:after="0" w:line="240" w:lineRule="auto"/>
      <w:outlineLvl w:val="1"/>
    </w:pPr>
    <w:rPr>
      <w:rFonts w:ascii="Times New Roman" w:eastAsia="Times New Roman" w:hAnsi="Times New Roman"/>
      <w:i/>
      <w:i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next w:val="Normal"/>
    <w:uiPriority w:val="99"/>
    <w:rsid w:val="00B23971"/>
    <w:pPr>
      <w:autoSpaceDE w:val="0"/>
      <w:autoSpaceDN w:val="0"/>
      <w:adjustRightInd w:val="0"/>
      <w:spacing w:after="0" w:line="240" w:lineRule="auto"/>
    </w:pPr>
    <w:rPr>
      <w:rFonts w:ascii="Arial" w:hAnsi="Arial" w:cs="Arial"/>
      <w:sz w:val="24"/>
      <w:szCs w:val="24"/>
      <w:lang w:eastAsia="fr-FR"/>
    </w:rPr>
  </w:style>
  <w:style w:type="paragraph" w:styleId="Textedebulles">
    <w:name w:val="Balloon Text"/>
    <w:basedOn w:val="Normal"/>
    <w:link w:val="TextedebullesCar"/>
    <w:uiPriority w:val="99"/>
    <w:semiHidden/>
    <w:unhideWhenUsed/>
    <w:rsid w:val="000E55B0"/>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0E55B0"/>
    <w:rPr>
      <w:rFonts w:ascii="Tahoma" w:hAnsi="Tahoma" w:cs="Tahoma"/>
      <w:sz w:val="16"/>
      <w:szCs w:val="16"/>
      <w:lang w:eastAsia="en-US"/>
    </w:rPr>
  </w:style>
  <w:style w:type="paragraph" w:styleId="En-tte">
    <w:name w:val="header"/>
    <w:basedOn w:val="Normal"/>
    <w:link w:val="En-tteCar"/>
    <w:unhideWhenUsed/>
    <w:rsid w:val="00BA3283"/>
    <w:pPr>
      <w:tabs>
        <w:tab w:val="center" w:pos="4536"/>
        <w:tab w:val="right" w:pos="9072"/>
      </w:tabs>
      <w:spacing w:after="0" w:line="240" w:lineRule="auto"/>
    </w:pPr>
    <w:rPr>
      <w:rFonts w:ascii="Times New Roman" w:eastAsia="Times New Roman" w:hAnsi="Times New Roman"/>
      <w:sz w:val="20"/>
      <w:szCs w:val="24"/>
      <w:lang w:eastAsia="fr-FR"/>
    </w:rPr>
  </w:style>
  <w:style w:type="character" w:customStyle="1" w:styleId="En-tteCar">
    <w:name w:val="En-tête Car"/>
    <w:link w:val="En-tte"/>
    <w:rsid w:val="00BA3283"/>
    <w:rPr>
      <w:rFonts w:ascii="Times New Roman" w:eastAsia="Times New Roman" w:hAnsi="Times New Roman"/>
      <w:szCs w:val="24"/>
    </w:rPr>
  </w:style>
  <w:style w:type="character" w:customStyle="1" w:styleId="Titre2Car">
    <w:name w:val="Titre 2 Car"/>
    <w:link w:val="Titre2"/>
    <w:semiHidden/>
    <w:rsid w:val="00BA3283"/>
    <w:rPr>
      <w:rFonts w:ascii="Times New Roman" w:eastAsia="Times New Roman" w:hAnsi="Times New Roman"/>
      <w:i/>
      <w:iCs/>
      <w:sz w:val="22"/>
      <w:szCs w:val="24"/>
    </w:rPr>
  </w:style>
  <w:style w:type="paragraph" w:styleId="Corpsdetexte2">
    <w:name w:val="Body Text 2"/>
    <w:basedOn w:val="Normal"/>
    <w:link w:val="Corpsdetexte2Car"/>
    <w:semiHidden/>
    <w:unhideWhenUsed/>
    <w:rsid w:val="00BA3283"/>
    <w:pPr>
      <w:spacing w:after="120" w:line="480" w:lineRule="auto"/>
    </w:pPr>
    <w:rPr>
      <w:rFonts w:ascii="Times New Roman" w:eastAsia="Times New Roman" w:hAnsi="Times New Roman"/>
      <w:sz w:val="20"/>
      <w:szCs w:val="20"/>
      <w:lang w:eastAsia="fr-FR"/>
    </w:rPr>
  </w:style>
  <w:style w:type="character" w:customStyle="1" w:styleId="Corpsdetexte2Car">
    <w:name w:val="Corps de texte 2 Car"/>
    <w:link w:val="Corpsdetexte2"/>
    <w:semiHidden/>
    <w:rsid w:val="00BA3283"/>
    <w:rPr>
      <w:rFonts w:ascii="Times New Roman" w:eastAsia="Times New Roman" w:hAnsi="Times New Roman"/>
    </w:rPr>
  </w:style>
  <w:style w:type="table" w:styleId="Grilledutableau">
    <w:name w:val="Table Grid"/>
    <w:basedOn w:val="TableauNormal"/>
    <w:uiPriority w:val="59"/>
    <w:rsid w:val="00F0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F43F0C"/>
    <w:pPr>
      <w:tabs>
        <w:tab w:val="center" w:pos="4536"/>
        <w:tab w:val="right" w:pos="9072"/>
      </w:tabs>
    </w:pPr>
  </w:style>
  <w:style w:type="character" w:customStyle="1" w:styleId="PieddepageCar">
    <w:name w:val="Pied de page Car"/>
    <w:link w:val="Pieddepage"/>
    <w:uiPriority w:val="99"/>
    <w:rsid w:val="00F43F0C"/>
    <w:rPr>
      <w:sz w:val="22"/>
      <w:szCs w:val="22"/>
      <w:lang w:eastAsia="en-US"/>
    </w:rPr>
  </w:style>
  <w:style w:type="character" w:styleId="lev">
    <w:name w:val="Strong"/>
    <w:uiPriority w:val="22"/>
    <w:qFormat/>
    <w:rsid w:val="00C556FC"/>
    <w:rPr>
      <w:b/>
      <w:bCs/>
    </w:rPr>
  </w:style>
  <w:style w:type="paragraph" w:styleId="Sansinterligne">
    <w:name w:val="No Spacing"/>
    <w:uiPriority w:val="1"/>
    <w:qFormat/>
    <w:rsid w:val="00DC17CC"/>
    <w:rPr>
      <w:sz w:val="22"/>
      <w:szCs w:val="22"/>
      <w:lang w:eastAsia="en-US"/>
    </w:rPr>
  </w:style>
  <w:style w:type="paragraph" w:styleId="Paragraphedeliste">
    <w:name w:val="List Paragraph"/>
    <w:basedOn w:val="Normal"/>
    <w:uiPriority w:val="34"/>
    <w:qFormat/>
    <w:rsid w:val="00DC17CC"/>
    <w:pPr>
      <w:numPr>
        <w:numId w:val="15"/>
      </w:numPr>
      <w:spacing w:after="0" w:line="288" w:lineRule="auto"/>
      <w:contextualSpacing/>
    </w:pPr>
    <w:rPr>
      <w:rFonts w:ascii="Arial" w:eastAsia="MS Mincho" w:hAnsi="Arial"/>
      <w:sz w:val="20"/>
      <w:szCs w:val="24"/>
      <w:lang w:eastAsia="fr-FR"/>
    </w:rPr>
  </w:style>
  <w:style w:type="character" w:styleId="Lienhypertexte">
    <w:name w:val="Hyperlink"/>
    <w:basedOn w:val="Policepardfaut"/>
    <w:uiPriority w:val="99"/>
    <w:semiHidden/>
    <w:unhideWhenUsed/>
    <w:rsid w:val="00216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6960">
      <w:bodyDiv w:val="1"/>
      <w:marLeft w:val="0"/>
      <w:marRight w:val="0"/>
      <w:marTop w:val="0"/>
      <w:marBottom w:val="0"/>
      <w:divBdr>
        <w:top w:val="none" w:sz="0" w:space="0" w:color="auto"/>
        <w:left w:val="none" w:sz="0" w:space="0" w:color="auto"/>
        <w:bottom w:val="none" w:sz="0" w:space="0" w:color="auto"/>
        <w:right w:val="none" w:sz="0" w:space="0" w:color="auto"/>
      </w:divBdr>
    </w:div>
    <w:div w:id="637107418">
      <w:bodyDiv w:val="1"/>
      <w:marLeft w:val="0"/>
      <w:marRight w:val="0"/>
      <w:marTop w:val="0"/>
      <w:marBottom w:val="0"/>
      <w:divBdr>
        <w:top w:val="none" w:sz="0" w:space="0" w:color="auto"/>
        <w:left w:val="none" w:sz="0" w:space="0" w:color="auto"/>
        <w:bottom w:val="none" w:sz="0" w:space="0" w:color="auto"/>
        <w:right w:val="none" w:sz="0" w:space="0" w:color="auto"/>
      </w:divBdr>
    </w:div>
    <w:div w:id="942152863">
      <w:bodyDiv w:val="1"/>
      <w:marLeft w:val="0"/>
      <w:marRight w:val="0"/>
      <w:marTop w:val="0"/>
      <w:marBottom w:val="0"/>
      <w:divBdr>
        <w:top w:val="none" w:sz="0" w:space="0" w:color="auto"/>
        <w:left w:val="none" w:sz="0" w:space="0" w:color="auto"/>
        <w:bottom w:val="none" w:sz="0" w:space="0" w:color="auto"/>
        <w:right w:val="none" w:sz="0" w:space="0" w:color="auto"/>
      </w:divBdr>
    </w:div>
    <w:div w:id="1103920492">
      <w:bodyDiv w:val="1"/>
      <w:marLeft w:val="0"/>
      <w:marRight w:val="0"/>
      <w:marTop w:val="0"/>
      <w:marBottom w:val="0"/>
      <w:divBdr>
        <w:top w:val="none" w:sz="0" w:space="0" w:color="auto"/>
        <w:left w:val="none" w:sz="0" w:space="0" w:color="auto"/>
        <w:bottom w:val="none" w:sz="0" w:space="0" w:color="auto"/>
        <w:right w:val="none" w:sz="0" w:space="0" w:color="auto"/>
      </w:divBdr>
    </w:div>
    <w:div w:id="1302618677">
      <w:bodyDiv w:val="1"/>
      <w:marLeft w:val="0"/>
      <w:marRight w:val="0"/>
      <w:marTop w:val="0"/>
      <w:marBottom w:val="0"/>
      <w:divBdr>
        <w:top w:val="none" w:sz="0" w:space="0" w:color="auto"/>
        <w:left w:val="none" w:sz="0" w:space="0" w:color="auto"/>
        <w:bottom w:val="none" w:sz="0" w:space="0" w:color="auto"/>
        <w:right w:val="none" w:sz="0" w:space="0" w:color="auto"/>
      </w:divBdr>
    </w:div>
    <w:div w:id="18626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C262-431D-4578-A03F-CA4B1B3C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JACQUIER</dc:creator>
  <cp:keywords/>
  <cp:lastModifiedBy>Compte Microsoft</cp:lastModifiedBy>
  <cp:revision>13</cp:revision>
  <cp:lastPrinted>2019-01-09T15:33:00Z</cp:lastPrinted>
  <dcterms:created xsi:type="dcterms:W3CDTF">2023-07-03T09:34:00Z</dcterms:created>
  <dcterms:modified xsi:type="dcterms:W3CDTF">2023-08-07T09:11:00Z</dcterms:modified>
</cp:coreProperties>
</file>