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564B" w14:textId="77777777" w:rsidR="000267A2" w:rsidRPr="000267A2" w:rsidRDefault="000267A2" w:rsidP="000267A2">
      <w:pPr>
        <w:jc w:val="center"/>
        <w:rPr>
          <w:rFonts w:ascii="Times New Roman" w:hAnsi="Times New Roman"/>
          <w:b/>
          <w:bCs/>
          <w:color w:val="4472C4" w:themeColor="accent1"/>
          <w:sz w:val="22"/>
          <w:szCs w:val="22"/>
        </w:rPr>
      </w:pPr>
      <w:r w:rsidRPr="000267A2">
        <w:rPr>
          <w:rFonts w:ascii="Times New Roman" w:hAnsi="Times New Roman"/>
          <w:noProof/>
          <w:sz w:val="22"/>
          <w:szCs w:val="22"/>
        </w:rPr>
        <w:drawing>
          <wp:anchor distT="0" distB="0" distL="114300" distR="114300" simplePos="0" relativeHeight="251659264" behindDoc="1" locked="0" layoutInCell="1" allowOverlap="1" wp14:anchorId="087CABA0" wp14:editId="31D0CBED">
            <wp:simplePos x="0" y="0"/>
            <wp:positionH relativeFrom="column">
              <wp:posOffset>-357505</wp:posOffset>
            </wp:positionH>
            <wp:positionV relativeFrom="paragraph">
              <wp:posOffset>-347345</wp:posOffset>
            </wp:positionV>
            <wp:extent cx="2219325" cy="1570856"/>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15708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7B33AA" w14:textId="77777777" w:rsidR="000267A2" w:rsidRPr="000267A2" w:rsidRDefault="000267A2" w:rsidP="000267A2">
      <w:pPr>
        <w:jc w:val="center"/>
        <w:rPr>
          <w:rFonts w:ascii="Times New Roman" w:hAnsi="Times New Roman"/>
          <w:b/>
          <w:bCs/>
          <w:color w:val="4472C4" w:themeColor="accent1"/>
          <w:sz w:val="22"/>
          <w:szCs w:val="22"/>
        </w:rPr>
      </w:pPr>
    </w:p>
    <w:p w14:paraId="3779F858" w14:textId="77777777" w:rsidR="000267A2" w:rsidRDefault="000267A2" w:rsidP="000267A2">
      <w:pPr>
        <w:jc w:val="center"/>
        <w:rPr>
          <w:rFonts w:ascii="Times New Roman" w:hAnsi="Times New Roman"/>
          <w:b/>
          <w:bCs/>
          <w:color w:val="4472C4" w:themeColor="accent1"/>
          <w:sz w:val="22"/>
          <w:szCs w:val="22"/>
        </w:rPr>
      </w:pPr>
    </w:p>
    <w:p w14:paraId="5D391DE9" w14:textId="77777777" w:rsidR="00B55755" w:rsidRDefault="00B55755" w:rsidP="000267A2">
      <w:pPr>
        <w:jc w:val="center"/>
        <w:rPr>
          <w:rFonts w:ascii="Times New Roman" w:hAnsi="Times New Roman"/>
          <w:b/>
          <w:bCs/>
          <w:color w:val="4472C4" w:themeColor="accent1"/>
          <w:sz w:val="22"/>
          <w:szCs w:val="22"/>
        </w:rPr>
      </w:pPr>
    </w:p>
    <w:p w14:paraId="733D5A98" w14:textId="77777777" w:rsidR="00B55755" w:rsidRDefault="00B55755" w:rsidP="000267A2">
      <w:pPr>
        <w:jc w:val="center"/>
        <w:rPr>
          <w:rFonts w:ascii="Times New Roman" w:hAnsi="Times New Roman"/>
          <w:b/>
          <w:bCs/>
          <w:color w:val="4472C4" w:themeColor="accent1"/>
          <w:sz w:val="22"/>
          <w:szCs w:val="22"/>
        </w:rPr>
      </w:pPr>
    </w:p>
    <w:p w14:paraId="13C96917" w14:textId="77777777" w:rsidR="00B55755" w:rsidRPr="000267A2" w:rsidRDefault="00B55755" w:rsidP="000267A2">
      <w:pPr>
        <w:jc w:val="center"/>
        <w:rPr>
          <w:rFonts w:ascii="Times New Roman" w:hAnsi="Times New Roman"/>
          <w:b/>
          <w:bCs/>
          <w:color w:val="4472C4" w:themeColor="accent1"/>
          <w:sz w:val="22"/>
          <w:szCs w:val="22"/>
        </w:rPr>
      </w:pPr>
    </w:p>
    <w:p w14:paraId="30D1522D" w14:textId="77777777" w:rsidR="000267A2" w:rsidRDefault="00261B4F" w:rsidP="000267A2">
      <w:pPr>
        <w:jc w:val="center"/>
        <w:rPr>
          <w:rFonts w:ascii="Times New Roman" w:hAnsi="Times New Roman"/>
          <w:b/>
          <w:bCs/>
          <w:color w:val="4472C4" w:themeColor="accent1"/>
          <w:sz w:val="22"/>
          <w:szCs w:val="22"/>
        </w:rPr>
      </w:pPr>
      <w:r>
        <w:rPr>
          <w:rFonts w:ascii="Times New Roman" w:hAnsi="Times New Roman"/>
          <w:b/>
          <w:bCs/>
          <w:noProof/>
          <w:color w:val="4472C4" w:themeColor="accent1"/>
          <w:sz w:val="22"/>
          <w:szCs w:val="22"/>
        </w:rPr>
        <mc:AlternateContent>
          <mc:Choice Requires="wps">
            <w:drawing>
              <wp:anchor distT="0" distB="0" distL="114300" distR="114300" simplePos="0" relativeHeight="251661312" behindDoc="0" locked="0" layoutInCell="1" allowOverlap="1" wp14:anchorId="322C22C8" wp14:editId="060B4BF4">
                <wp:simplePos x="0" y="0"/>
                <wp:positionH relativeFrom="column">
                  <wp:posOffset>-109855</wp:posOffset>
                </wp:positionH>
                <wp:positionV relativeFrom="paragraph">
                  <wp:posOffset>48260</wp:posOffset>
                </wp:positionV>
                <wp:extent cx="5876925" cy="0"/>
                <wp:effectExtent l="0" t="0" r="0" b="0"/>
                <wp:wrapNone/>
                <wp:docPr id="587549328" name="Connecteur droit 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492D4593" id="Connecteur droit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5pt,3.8pt" to="454.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OZngEAAJQDAAAOAAAAZHJzL2Uyb0RvYy54bWysU9tO4zAQfV+Jf7D8TpMWwULUlAcQ+4IA&#10;7cIHGGfcWPJNY2+T/j1jt03RLhIS4sXxZc6ZOWcmy+vRGrYBjNq7ls9nNWfgpO+0W7f85fnu9JKz&#10;mITrhPEOWr6FyK9XJz+WQ2hg4XtvOkBGJC42Q2h5n1JoqirKHqyIMx/A0aPyaEWiI66rDsVA7NZU&#10;i7q+qAaPXUAvIUa6vd098lXhVwpkelQqQmKm5VRbKiuW9TWv1WopmjWK0Gu5L0N8oQortKOkE9Wt&#10;SIL9Rf0fldUSffQqzaS3lVdKSygaSM28/kfNn14EKFrInBgmm+L30cqHzY17QrJhCLGJ4QmzilGh&#10;zV+qj43FrO1kFoyJSbo8v/x5cbU450we3qojMGBMv8BbljctN9plHaIRm/uYKBmFHkLocExddmlr&#10;IAcb9xsU0x0lOyvoMhVwY5BtBPVTSAkuzXMPia9EZ5jSxkzA+nPgPj5DoUzMBF58Dp4QJbN3aQJb&#10;7Tx+RJDGQ8lqF39wYKc7W/Dqu21pSrGGWl8U7sc0z9b7c4Eff6bVGwAAAP//AwBQSwMEFAAGAAgA&#10;AAAhAMXphMLaAAAABwEAAA8AAABkcnMvZG93bnJldi54bWxMjsFOwzAQRO9I/IO1SNxap0VqSxqn&#10;giDEBQmRIs7beBtH2OsodtPw9xgu9Dia0ZtX7CZnxUhD6DwrWMwzEMSN1x23Cj72z7MNiBCRNVrP&#10;pOCbAuzK66sCc+3P/E5jHVuRIBxyVGBi7HMpQ2PIYZj7njh1Rz84jCkOrdQDnhPcWbnMspV02HF6&#10;MNhTZaj5qk9OgXyVjy/+zfrPqjPO+n094lOl1O3N9LAFEWmK/2P41U/qUCangz+xDsIqmC3Wd2mq&#10;YL0Ckfr7bLMEcfjLsizkpX/5AwAA//8DAFBLAQItABQABgAIAAAAIQC2gziS/gAAAOEBAAATAAAA&#10;AAAAAAAAAAAAAAAAAABbQ29udGVudF9UeXBlc10ueG1sUEsBAi0AFAAGAAgAAAAhADj9If/WAAAA&#10;lAEAAAsAAAAAAAAAAAAAAAAALwEAAF9yZWxzLy5yZWxzUEsBAi0AFAAGAAgAAAAhAHKk85meAQAA&#10;lAMAAA4AAAAAAAAAAAAAAAAALgIAAGRycy9lMm9Eb2MueG1sUEsBAi0AFAAGAAgAAAAhAMXphMLa&#10;AAAABwEAAA8AAAAAAAAAAAAAAAAA+AMAAGRycy9kb3ducmV2LnhtbFBLBQYAAAAABAAEAPMAAAD/&#10;BAAAAAA=&#10;" strokecolor="#4472c4 [3204]" strokeweight="1.5pt">
                <v:stroke joinstyle="miter"/>
              </v:line>
            </w:pict>
          </mc:Fallback>
        </mc:AlternateContent>
      </w:r>
    </w:p>
    <w:p w14:paraId="694A5260" w14:textId="77777777" w:rsidR="003E2FF8" w:rsidRDefault="00DF2130" w:rsidP="000267A2">
      <w:pPr>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60288" behindDoc="1" locked="0" layoutInCell="1" allowOverlap="1" wp14:anchorId="2C58B8C9" wp14:editId="44749D91">
                <wp:simplePos x="0" y="0"/>
                <wp:positionH relativeFrom="column">
                  <wp:posOffset>80644</wp:posOffset>
                </wp:positionH>
                <wp:positionV relativeFrom="paragraph">
                  <wp:posOffset>125730</wp:posOffset>
                </wp:positionV>
                <wp:extent cx="5686425" cy="552450"/>
                <wp:effectExtent l="0" t="0" r="9525" b="0"/>
                <wp:wrapNone/>
                <wp:docPr id="687775940" name="Rectangle : coins arrondis 1"/>
                <wp:cNvGraphicFramePr/>
                <a:graphic xmlns:a="http://schemas.openxmlformats.org/drawingml/2006/main">
                  <a:graphicData uri="http://schemas.microsoft.com/office/word/2010/wordprocessingShape">
                    <wps:wsp>
                      <wps:cNvSpPr/>
                      <wps:spPr>
                        <a:xfrm>
                          <a:off x="0" y="0"/>
                          <a:ext cx="5686425" cy="55245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324BCD" id="Rectangle : coins arrondis 1" o:spid="_x0000_s1026" style="position:absolute;margin-left:6.35pt;margin-top:9.9pt;width:447.75pt;height:43.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JQgAIAAGMFAAAOAAAAZHJzL2Uyb0RvYy54bWysVE1v2zAMvQ/YfxB0X20HcdcGdYqgRYcB&#10;RVu0HXpWZCkWIIuapMTJfv0o+SNtV+ww7CKLIvlIPpO8uNy3muyE8wpMRYuTnBJhONTKbCr64/nm&#10;yxklPjBTMw1GVPQgPL1cfv500dmFmEEDuhaOIIjxi85WtAnBLrLM80a0zJ+AFQaVElzLAopuk9WO&#10;dYje6myW56dZB662DrjwHl+veyVdJnwpBQ/3UnoRiK4o5hbS6dK5jme2vGCLjWO2UXxIg/1DFi1T&#10;BoNOUNcsMLJ16g+oVnEHHmQ44dBmIKXiItWA1RT5u2qeGmZFqgXJ8Xaiyf8/WH63e7IPDmnorF94&#10;vMYq9tK18Yv5kX0i6zCRJfaBcHwsT89O57OSEo66spzNy8RmdvS2zodvAloSLxV1sDX1I/6RRBTb&#10;3fqAYdF+tIsRPWhV3yitkxC7QFxpR3YM/996U8T/hR5vrLSJtgaiV6+OL9mxnnQLBy2inTaPQhJV&#10;YwWzlEhqtWMQxrkwoehVDatFH7so83ysb/JIuSTAiCwx/oQ9ALwtYMTusxzso6tInTo5539LrHee&#10;PFJkMGFybpUB9xGAxqqGyL39SFJPTWRpDfXhwREH/Zx4y28U/rtb5sMDczgYOEI47OEeD6mhqygM&#10;N0oacL8+eo/22K+opaTDQauo/7llTlCivxvs5PNiPo+TmYR5+XWGgnutWb/WmG17BdgLBa4Vy9M1&#10;2gc9XqWD9gV3wipGRRUzHGNXlAc3ClehXwC4VbhYrZIZTqNl4dY8WR7BI6uxLZ/3L8zZoYEDtv4d&#10;jEPJFu9auLeNngZW2wBSpf4+8jrwjZOcGmfYOnFVvJaT1XE3Ln8DAAD//wMAUEsDBBQABgAIAAAA&#10;IQBv2EEG3QAAAAkBAAAPAAAAZHJzL2Rvd25yZXYueG1sTE/LTsMwELwj8Q/WInGjNpEoaYhToSIq&#10;FXppoZy3sUki7HWI3Tb8PdsTnFazM5pHOR+9E0c7xC6QhtuJAmGpDqajRsP72/NNDiImJIMukNXw&#10;YyPMq8uLEgsTTrSxx21qBJtQLFBDm1JfSBnr1nqMk9BbYu4zDB4Tw6GRZsATm3snM6Wm0mNHnNBi&#10;bxetrb+2B69hudht1rtutfpe3z251ww/Xlyz1Pr6anx8AJHsmP7EcK7P1aHiTvtwIBOFY5zds5Lv&#10;jBcwP1N5BmLPDzXNQVal/L+g+gUAAP//AwBQSwECLQAUAAYACAAAACEAtoM4kv4AAADhAQAAEwAA&#10;AAAAAAAAAAAAAAAAAAAAW0NvbnRlbnRfVHlwZXNdLnhtbFBLAQItABQABgAIAAAAIQA4/SH/1gAA&#10;AJQBAAALAAAAAAAAAAAAAAAAAC8BAABfcmVscy8ucmVsc1BLAQItABQABgAIAAAAIQCOKKJQgAIA&#10;AGMFAAAOAAAAAAAAAAAAAAAAAC4CAABkcnMvZTJvRG9jLnhtbFBLAQItABQABgAIAAAAIQBv2EEG&#10;3QAAAAkBAAAPAAAAAAAAAAAAAAAAANoEAABkcnMvZG93bnJldi54bWxQSwUGAAAAAAQABADzAAAA&#10;5AUAAAAA&#10;" fillcolor="white [3212]" stroked="f" strokeweight="1pt">
                <v:stroke joinstyle="miter"/>
              </v:roundrect>
            </w:pict>
          </mc:Fallback>
        </mc:AlternateContent>
      </w:r>
    </w:p>
    <w:p w14:paraId="63471865" w14:textId="77777777" w:rsidR="00DF2130" w:rsidRPr="009A6E06" w:rsidRDefault="000267A2" w:rsidP="000267A2">
      <w:pPr>
        <w:jc w:val="center"/>
        <w:rPr>
          <w:rFonts w:ascii="Times New Roman" w:hAnsi="Times New Roman"/>
          <w:b/>
          <w:bCs/>
          <w:color w:val="002060"/>
          <w:sz w:val="28"/>
          <w:szCs w:val="28"/>
        </w:rPr>
      </w:pPr>
      <w:r w:rsidRPr="009A6E06">
        <w:rPr>
          <w:rFonts w:ascii="Times New Roman" w:hAnsi="Times New Roman"/>
          <w:b/>
          <w:bCs/>
          <w:color w:val="002060"/>
          <w:sz w:val="28"/>
          <w:szCs w:val="28"/>
        </w:rPr>
        <w:t>CONVENTION D</w:t>
      </w:r>
      <w:r w:rsidR="004210C9" w:rsidRPr="009A6E06">
        <w:rPr>
          <w:rFonts w:ascii="Times New Roman" w:hAnsi="Times New Roman"/>
          <w:b/>
          <w:bCs/>
          <w:color w:val="002060"/>
          <w:sz w:val="28"/>
          <w:szCs w:val="28"/>
        </w:rPr>
        <w:t xml:space="preserve">’ADHESION </w:t>
      </w:r>
    </w:p>
    <w:p w14:paraId="397FCDA2" w14:textId="4B04596F" w:rsidR="004210C9" w:rsidRPr="009A6E06" w:rsidRDefault="00AB43EC" w:rsidP="00AB43EC">
      <w:pPr>
        <w:tabs>
          <w:tab w:val="center" w:pos="4535"/>
          <w:tab w:val="left" w:pos="7995"/>
        </w:tabs>
        <w:rPr>
          <w:rFonts w:ascii="Times New Roman" w:hAnsi="Times New Roman"/>
          <w:b/>
          <w:bCs/>
          <w:color w:val="002060"/>
          <w:sz w:val="28"/>
          <w:szCs w:val="28"/>
        </w:rPr>
      </w:pPr>
      <w:r w:rsidRPr="009A6E06">
        <w:rPr>
          <w:rFonts w:ascii="Times New Roman" w:hAnsi="Times New Roman"/>
          <w:b/>
          <w:bCs/>
          <w:color w:val="002060"/>
          <w:sz w:val="28"/>
          <w:szCs w:val="28"/>
        </w:rPr>
        <w:tab/>
      </w:r>
      <w:r w:rsidR="004210C9" w:rsidRPr="009A6E06">
        <w:rPr>
          <w:rFonts w:ascii="Times New Roman" w:hAnsi="Times New Roman"/>
          <w:b/>
          <w:bCs/>
          <w:color w:val="002060"/>
          <w:sz w:val="28"/>
          <w:szCs w:val="28"/>
        </w:rPr>
        <w:t>AU SERVICE DE MEDECINE PR</w:t>
      </w:r>
      <w:r w:rsidR="000267A2" w:rsidRPr="009A6E06">
        <w:rPr>
          <w:rFonts w:ascii="Times New Roman" w:hAnsi="Times New Roman"/>
          <w:b/>
          <w:bCs/>
          <w:color w:val="002060"/>
          <w:sz w:val="28"/>
          <w:szCs w:val="28"/>
        </w:rPr>
        <w:t>E</w:t>
      </w:r>
      <w:r w:rsidR="004210C9" w:rsidRPr="009A6E06">
        <w:rPr>
          <w:rFonts w:ascii="Times New Roman" w:hAnsi="Times New Roman"/>
          <w:b/>
          <w:bCs/>
          <w:color w:val="002060"/>
          <w:sz w:val="28"/>
          <w:szCs w:val="28"/>
        </w:rPr>
        <w:t>VENTIVE</w:t>
      </w:r>
      <w:r w:rsidRPr="009A6E06">
        <w:rPr>
          <w:rFonts w:ascii="Times New Roman" w:hAnsi="Times New Roman"/>
          <w:b/>
          <w:bCs/>
          <w:color w:val="002060"/>
          <w:sz w:val="28"/>
          <w:szCs w:val="28"/>
        </w:rPr>
        <w:tab/>
      </w:r>
    </w:p>
    <w:p w14:paraId="77008BC0" w14:textId="77777777" w:rsidR="000267A2" w:rsidRPr="000267A2" w:rsidRDefault="000267A2" w:rsidP="004210C9">
      <w:pPr>
        <w:jc w:val="center"/>
        <w:rPr>
          <w:rFonts w:ascii="Times New Roman" w:hAnsi="Times New Roman"/>
          <w:b/>
          <w:bCs/>
          <w:sz w:val="22"/>
          <w:szCs w:val="22"/>
        </w:rPr>
      </w:pPr>
      <w:r w:rsidRPr="000267A2">
        <w:rPr>
          <w:rFonts w:ascii="Times New Roman" w:hAnsi="Times New Roman"/>
          <w:b/>
          <w:bCs/>
          <w:sz w:val="28"/>
          <w:szCs w:val="28"/>
        </w:rPr>
        <w:t xml:space="preserve"> </w:t>
      </w:r>
    </w:p>
    <w:p w14:paraId="6AFE4506" w14:textId="77777777" w:rsidR="000267A2" w:rsidRDefault="000267A2" w:rsidP="000267A2">
      <w:pPr>
        <w:rPr>
          <w:rFonts w:ascii="Times New Roman" w:hAnsi="Times New Roman"/>
          <w:sz w:val="22"/>
          <w:szCs w:val="22"/>
        </w:rPr>
      </w:pPr>
    </w:p>
    <w:p w14:paraId="37AAF62F" w14:textId="77777777" w:rsidR="00B72194" w:rsidRPr="000267A2" w:rsidRDefault="00B72194" w:rsidP="000267A2">
      <w:pPr>
        <w:rPr>
          <w:rFonts w:ascii="Times New Roman" w:hAnsi="Times New Roman"/>
          <w:sz w:val="22"/>
          <w:szCs w:val="22"/>
        </w:rPr>
      </w:pPr>
    </w:p>
    <w:p w14:paraId="34B33E6B" w14:textId="77777777" w:rsidR="000267A2" w:rsidRPr="000267A2" w:rsidRDefault="000267A2" w:rsidP="000267A2">
      <w:pPr>
        <w:pStyle w:val="NormalWeb"/>
        <w:spacing w:before="0" w:beforeAutospacing="0" w:after="0" w:afterAutospacing="0"/>
        <w:jc w:val="both"/>
        <w:rPr>
          <w:b/>
          <w:bCs/>
          <w:color w:val="000000"/>
          <w:sz w:val="22"/>
          <w:szCs w:val="22"/>
        </w:rPr>
      </w:pPr>
      <w:r w:rsidRPr="000267A2">
        <w:rPr>
          <w:b/>
          <w:bCs/>
          <w:color w:val="000000"/>
          <w:sz w:val="22"/>
          <w:szCs w:val="22"/>
        </w:rPr>
        <w:t>Entre les soussignés :</w:t>
      </w:r>
    </w:p>
    <w:p w14:paraId="5B6E6470" w14:textId="77777777" w:rsidR="000267A2" w:rsidRPr="000267A2" w:rsidRDefault="000267A2" w:rsidP="000267A2">
      <w:pPr>
        <w:pStyle w:val="NormalWeb"/>
        <w:spacing w:before="0" w:beforeAutospacing="0" w:after="0" w:afterAutospacing="0"/>
        <w:jc w:val="both"/>
        <w:rPr>
          <w:sz w:val="22"/>
          <w:szCs w:val="22"/>
        </w:rPr>
      </w:pPr>
    </w:p>
    <w:p w14:paraId="35100729" w14:textId="77777777" w:rsidR="00DF2130" w:rsidRDefault="004210C9" w:rsidP="004210C9">
      <w:pPr>
        <w:pStyle w:val="NormalWeb"/>
        <w:spacing w:before="0" w:beforeAutospacing="0" w:after="0" w:afterAutospacing="0"/>
        <w:ind w:left="360"/>
        <w:jc w:val="both"/>
        <w:rPr>
          <w:color w:val="000000"/>
          <w:sz w:val="22"/>
          <w:szCs w:val="22"/>
        </w:rPr>
      </w:pPr>
      <w:r w:rsidRPr="001E120E">
        <w:rPr>
          <w:b/>
          <w:bCs/>
          <w:i/>
          <w:iCs/>
          <w:color w:val="2E74B5" w:themeColor="accent5" w:themeShade="BF"/>
          <w:sz w:val="22"/>
          <w:szCs w:val="22"/>
        </w:rPr>
        <w:t>[La collectivité / l’établissement public]</w:t>
      </w:r>
      <w:r w:rsidR="000267A2" w:rsidRPr="000267A2">
        <w:rPr>
          <w:color w:val="000000"/>
          <w:sz w:val="22"/>
          <w:szCs w:val="22"/>
        </w:rPr>
        <w:t>, représenté</w:t>
      </w:r>
      <w:r w:rsidR="001E120E">
        <w:rPr>
          <w:color w:val="000000"/>
          <w:sz w:val="22"/>
          <w:szCs w:val="22"/>
        </w:rPr>
        <w:t>(</w:t>
      </w:r>
      <w:r w:rsidR="000267A2" w:rsidRPr="000267A2">
        <w:rPr>
          <w:color w:val="000000"/>
          <w:sz w:val="22"/>
          <w:szCs w:val="22"/>
        </w:rPr>
        <w:t>e</w:t>
      </w:r>
      <w:r w:rsidR="001E120E">
        <w:rPr>
          <w:color w:val="000000"/>
          <w:sz w:val="22"/>
          <w:szCs w:val="22"/>
        </w:rPr>
        <w:t>)</w:t>
      </w:r>
      <w:r w:rsidR="000267A2" w:rsidRPr="000267A2">
        <w:rPr>
          <w:color w:val="000000"/>
          <w:sz w:val="22"/>
          <w:szCs w:val="22"/>
        </w:rPr>
        <w:t xml:space="preserve"> par son </w:t>
      </w:r>
      <w:r w:rsidR="001E120E" w:rsidRPr="001E120E">
        <w:rPr>
          <w:i/>
          <w:iCs/>
          <w:color w:val="2E74B5" w:themeColor="accent5" w:themeShade="BF"/>
          <w:sz w:val="22"/>
          <w:szCs w:val="22"/>
        </w:rPr>
        <w:t>[</w:t>
      </w:r>
      <w:r w:rsidR="000267A2" w:rsidRPr="001E120E">
        <w:rPr>
          <w:i/>
          <w:iCs/>
          <w:color w:val="2E74B5" w:themeColor="accent5" w:themeShade="BF"/>
          <w:sz w:val="22"/>
          <w:szCs w:val="22"/>
        </w:rPr>
        <w:t>Maire / Président</w:t>
      </w:r>
      <w:r w:rsidR="001E120E" w:rsidRPr="001E120E">
        <w:rPr>
          <w:i/>
          <w:iCs/>
          <w:color w:val="2E74B5" w:themeColor="accent5" w:themeShade="BF"/>
          <w:sz w:val="22"/>
          <w:szCs w:val="22"/>
        </w:rPr>
        <w:t>]</w:t>
      </w:r>
      <w:r w:rsidR="001E120E">
        <w:rPr>
          <w:color w:val="000000"/>
          <w:sz w:val="22"/>
          <w:szCs w:val="22"/>
        </w:rPr>
        <w:t xml:space="preserve">, </w:t>
      </w:r>
      <w:r w:rsidR="001E120E" w:rsidRPr="001E120E">
        <w:rPr>
          <w:i/>
          <w:iCs/>
          <w:color w:val="2E74B5" w:themeColor="accent5" w:themeShade="BF"/>
          <w:sz w:val="22"/>
          <w:szCs w:val="22"/>
        </w:rPr>
        <w:t>[Mme /M.] [Prénom, Nom]</w:t>
      </w:r>
      <w:r w:rsidR="000267A2" w:rsidRPr="000267A2">
        <w:rPr>
          <w:color w:val="000000"/>
          <w:sz w:val="22"/>
          <w:szCs w:val="22"/>
        </w:rPr>
        <w:t>, dûment habilité</w:t>
      </w:r>
      <w:r w:rsidR="001E120E">
        <w:rPr>
          <w:color w:val="000000"/>
          <w:sz w:val="22"/>
          <w:szCs w:val="22"/>
        </w:rPr>
        <w:t>(e)</w:t>
      </w:r>
      <w:r w:rsidR="000267A2" w:rsidRPr="000267A2">
        <w:rPr>
          <w:color w:val="000000"/>
          <w:sz w:val="22"/>
          <w:szCs w:val="22"/>
        </w:rPr>
        <w:t xml:space="preserve"> par la délibération n° </w:t>
      </w:r>
      <w:r w:rsidR="000267A2" w:rsidRPr="000267A2">
        <w:rPr>
          <w:b/>
          <w:bCs/>
          <w:i/>
          <w:color w:val="000000"/>
          <w:sz w:val="22"/>
          <w:szCs w:val="22"/>
        </w:rPr>
        <w:t xml:space="preserve">… </w:t>
      </w:r>
      <w:r w:rsidR="000267A2" w:rsidRPr="001E120E">
        <w:rPr>
          <w:i/>
          <w:color w:val="2E74B5" w:themeColor="accent5" w:themeShade="BF"/>
          <w:sz w:val="22"/>
          <w:szCs w:val="22"/>
        </w:rPr>
        <w:t>(à compléter)</w:t>
      </w:r>
      <w:r w:rsidR="000267A2" w:rsidRPr="000267A2">
        <w:rPr>
          <w:color w:val="000000"/>
          <w:sz w:val="22"/>
          <w:szCs w:val="22"/>
        </w:rPr>
        <w:t xml:space="preserve"> en date du </w:t>
      </w:r>
      <w:r w:rsidR="000267A2" w:rsidRPr="000267A2">
        <w:rPr>
          <w:b/>
          <w:bCs/>
          <w:i/>
          <w:color w:val="000000"/>
          <w:sz w:val="22"/>
          <w:szCs w:val="22"/>
        </w:rPr>
        <w:t xml:space="preserve">… </w:t>
      </w:r>
      <w:r w:rsidR="000267A2" w:rsidRPr="001E120E">
        <w:rPr>
          <w:i/>
          <w:color w:val="2E74B5" w:themeColor="accent5" w:themeShade="BF"/>
          <w:sz w:val="22"/>
          <w:szCs w:val="22"/>
        </w:rPr>
        <w:t>(à compléter)</w:t>
      </w:r>
      <w:r w:rsidR="000267A2" w:rsidRPr="000267A2">
        <w:rPr>
          <w:b/>
          <w:bCs/>
          <w:i/>
          <w:color w:val="000000"/>
          <w:sz w:val="22"/>
          <w:szCs w:val="22"/>
        </w:rPr>
        <w:t xml:space="preserve"> </w:t>
      </w:r>
      <w:r w:rsidR="000267A2" w:rsidRPr="000267A2">
        <w:rPr>
          <w:color w:val="000000"/>
          <w:sz w:val="22"/>
          <w:szCs w:val="22"/>
        </w:rPr>
        <w:t xml:space="preserve">à signer la présente convention, </w:t>
      </w:r>
    </w:p>
    <w:p w14:paraId="42EF8E01" w14:textId="77777777" w:rsidR="00DF2130" w:rsidRDefault="00DF2130" w:rsidP="004210C9">
      <w:pPr>
        <w:pStyle w:val="NormalWeb"/>
        <w:spacing w:before="0" w:beforeAutospacing="0" w:after="0" w:afterAutospacing="0"/>
        <w:ind w:left="360"/>
        <w:jc w:val="both"/>
        <w:rPr>
          <w:color w:val="000000"/>
          <w:sz w:val="22"/>
          <w:szCs w:val="22"/>
        </w:rPr>
      </w:pPr>
    </w:p>
    <w:p w14:paraId="7B279B98" w14:textId="77777777" w:rsidR="000267A2" w:rsidRPr="000267A2" w:rsidRDefault="000267A2" w:rsidP="004210C9">
      <w:pPr>
        <w:pStyle w:val="NormalWeb"/>
        <w:spacing w:before="0" w:beforeAutospacing="0" w:after="0" w:afterAutospacing="0"/>
        <w:ind w:left="360"/>
        <w:jc w:val="both"/>
        <w:rPr>
          <w:sz w:val="22"/>
          <w:szCs w:val="22"/>
        </w:rPr>
      </w:pPr>
      <w:r w:rsidRPr="000267A2">
        <w:rPr>
          <w:color w:val="000000"/>
          <w:sz w:val="22"/>
          <w:szCs w:val="22"/>
        </w:rPr>
        <w:t>ci-après dénommé(e) « l’employeur » ;</w:t>
      </w:r>
    </w:p>
    <w:p w14:paraId="39891140" w14:textId="77777777" w:rsidR="000267A2" w:rsidRPr="000267A2" w:rsidRDefault="000267A2" w:rsidP="000267A2">
      <w:pPr>
        <w:pStyle w:val="NormalWeb"/>
        <w:spacing w:before="0" w:beforeAutospacing="0" w:after="0" w:afterAutospacing="0"/>
        <w:ind w:left="720"/>
        <w:jc w:val="both"/>
        <w:rPr>
          <w:sz w:val="22"/>
          <w:szCs w:val="22"/>
        </w:rPr>
      </w:pPr>
    </w:p>
    <w:p w14:paraId="5A67A7FA" w14:textId="77777777" w:rsidR="000267A2" w:rsidRPr="000267A2" w:rsidRDefault="000267A2" w:rsidP="000267A2">
      <w:pPr>
        <w:pStyle w:val="NormalWeb"/>
        <w:spacing w:before="0" w:beforeAutospacing="0" w:after="0" w:afterAutospacing="0"/>
        <w:jc w:val="both"/>
        <w:rPr>
          <w:b/>
          <w:color w:val="000000"/>
          <w:sz w:val="22"/>
          <w:szCs w:val="22"/>
        </w:rPr>
      </w:pPr>
      <w:r w:rsidRPr="000267A2">
        <w:rPr>
          <w:b/>
          <w:color w:val="000000"/>
          <w:sz w:val="22"/>
          <w:szCs w:val="22"/>
        </w:rPr>
        <w:t xml:space="preserve">et, </w:t>
      </w:r>
    </w:p>
    <w:p w14:paraId="55A418F5" w14:textId="77777777" w:rsidR="000267A2" w:rsidRPr="000267A2" w:rsidRDefault="000267A2" w:rsidP="000267A2">
      <w:pPr>
        <w:pStyle w:val="NormalWeb"/>
        <w:spacing w:before="0" w:beforeAutospacing="0" w:after="0" w:afterAutospacing="0"/>
        <w:jc w:val="both"/>
        <w:rPr>
          <w:color w:val="000000"/>
          <w:sz w:val="22"/>
          <w:szCs w:val="22"/>
        </w:rPr>
      </w:pPr>
    </w:p>
    <w:p w14:paraId="135E4181" w14:textId="09837680" w:rsidR="00DF2130" w:rsidRDefault="000267A2" w:rsidP="004210C9">
      <w:pPr>
        <w:pStyle w:val="NormalWeb"/>
        <w:spacing w:before="0" w:beforeAutospacing="0" w:after="0" w:afterAutospacing="0"/>
        <w:ind w:left="360"/>
        <w:jc w:val="both"/>
        <w:rPr>
          <w:color w:val="000000"/>
          <w:sz w:val="22"/>
          <w:szCs w:val="22"/>
        </w:rPr>
      </w:pPr>
      <w:r w:rsidRPr="000267A2">
        <w:rPr>
          <w:b/>
          <w:bCs/>
          <w:color w:val="000000"/>
          <w:sz w:val="22"/>
          <w:szCs w:val="22"/>
        </w:rPr>
        <w:t xml:space="preserve">Le Centre de Gestion de la Fonction Publique Territoriale du Jura </w:t>
      </w:r>
      <w:r w:rsidRPr="000267A2">
        <w:rPr>
          <w:color w:val="000000"/>
          <w:sz w:val="22"/>
          <w:szCs w:val="22"/>
        </w:rPr>
        <w:t xml:space="preserve">, représenté par son Président, </w:t>
      </w:r>
      <w:r w:rsidR="001E120E">
        <w:rPr>
          <w:color w:val="000000"/>
          <w:sz w:val="22"/>
          <w:szCs w:val="22"/>
        </w:rPr>
        <w:t>Monsieur Frank STEYAERT</w:t>
      </w:r>
      <w:r w:rsidRPr="000267A2">
        <w:rPr>
          <w:color w:val="000000"/>
          <w:sz w:val="22"/>
          <w:szCs w:val="22"/>
        </w:rPr>
        <w:t>, dûment habilité par la délibération n</w:t>
      </w:r>
      <w:r w:rsidR="00AE71D0">
        <w:rPr>
          <w:color w:val="000000"/>
          <w:sz w:val="22"/>
          <w:szCs w:val="22"/>
        </w:rPr>
        <w:t>° 18-2025</w:t>
      </w:r>
      <w:r w:rsidRPr="000267A2">
        <w:rPr>
          <w:color w:val="000000"/>
          <w:sz w:val="22"/>
          <w:szCs w:val="22"/>
        </w:rPr>
        <w:t xml:space="preserve"> en date du </w:t>
      </w:r>
      <w:r w:rsidR="00AE71D0">
        <w:rPr>
          <w:color w:val="000000"/>
          <w:sz w:val="22"/>
          <w:szCs w:val="22"/>
        </w:rPr>
        <w:t>10 juillet 2025</w:t>
      </w:r>
      <w:r w:rsidR="00722FA1">
        <w:rPr>
          <w:color w:val="000000"/>
          <w:sz w:val="22"/>
          <w:szCs w:val="22"/>
        </w:rPr>
        <w:t>,</w:t>
      </w:r>
      <w:r w:rsidRPr="000267A2">
        <w:rPr>
          <w:color w:val="000000"/>
          <w:sz w:val="22"/>
          <w:szCs w:val="22"/>
        </w:rPr>
        <w:t xml:space="preserve"> à signer la présente convention, </w:t>
      </w:r>
    </w:p>
    <w:p w14:paraId="2203A4D1" w14:textId="77777777" w:rsidR="00DF2130" w:rsidRDefault="00DF2130" w:rsidP="004210C9">
      <w:pPr>
        <w:pStyle w:val="NormalWeb"/>
        <w:spacing w:before="0" w:beforeAutospacing="0" w:after="0" w:afterAutospacing="0"/>
        <w:ind w:left="360"/>
        <w:jc w:val="both"/>
        <w:rPr>
          <w:color w:val="000000"/>
          <w:sz w:val="22"/>
          <w:szCs w:val="22"/>
        </w:rPr>
      </w:pPr>
    </w:p>
    <w:p w14:paraId="00D6AD30" w14:textId="77777777" w:rsidR="000267A2" w:rsidRPr="000267A2" w:rsidRDefault="000267A2" w:rsidP="004210C9">
      <w:pPr>
        <w:pStyle w:val="NormalWeb"/>
        <w:spacing w:before="0" w:beforeAutospacing="0" w:after="0" w:afterAutospacing="0"/>
        <w:ind w:left="360"/>
        <w:jc w:val="both"/>
        <w:rPr>
          <w:sz w:val="22"/>
          <w:szCs w:val="22"/>
        </w:rPr>
      </w:pPr>
      <w:r w:rsidRPr="000267A2">
        <w:rPr>
          <w:color w:val="000000"/>
          <w:sz w:val="22"/>
          <w:szCs w:val="22"/>
        </w:rPr>
        <w:t>ci-après dénommé « le Centre de Gestion » ;</w:t>
      </w:r>
    </w:p>
    <w:p w14:paraId="46BEB3F3" w14:textId="77777777" w:rsidR="000267A2" w:rsidRDefault="000267A2" w:rsidP="00722FA1">
      <w:pPr>
        <w:pStyle w:val="NormalWeb"/>
        <w:spacing w:before="0" w:beforeAutospacing="0" w:after="0" w:afterAutospacing="0"/>
        <w:jc w:val="both"/>
        <w:rPr>
          <w:sz w:val="22"/>
          <w:szCs w:val="22"/>
        </w:rPr>
      </w:pPr>
    </w:p>
    <w:p w14:paraId="1D0A3CE2" w14:textId="77777777" w:rsidR="00850C47" w:rsidRDefault="00850C47" w:rsidP="00722FA1">
      <w:pPr>
        <w:pStyle w:val="NormalWeb"/>
        <w:spacing w:before="0" w:beforeAutospacing="0" w:after="0" w:afterAutospacing="0"/>
        <w:jc w:val="both"/>
        <w:rPr>
          <w:sz w:val="22"/>
          <w:szCs w:val="22"/>
        </w:rPr>
      </w:pPr>
      <w:r>
        <w:rPr>
          <w:sz w:val="22"/>
          <w:szCs w:val="22"/>
        </w:rPr>
        <w:t>Vu</w:t>
      </w:r>
      <w:r w:rsidRPr="00850C47">
        <w:rPr>
          <w:sz w:val="22"/>
          <w:szCs w:val="22"/>
        </w:rPr>
        <w:t xml:space="preserve"> </w:t>
      </w:r>
      <w:r w:rsidRPr="000267A2">
        <w:rPr>
          <w:sz w:val="22"/>
          <w:szCs w:val="22"/>
        </w:rPr>
        <w:t>l</w:t>
      </w:r>
      <w:r>
        <w:rPr>
          <w:sz w:val="22"/>
          <w:szCs w:val="22"/>
        </w:rPr>
        <w:t>e code général de la fonction publique, notamment son article L.812-3 ;</w:t>
      </w:r>
    </w:p>
    <w:p w14:paraId="2CCE739C" w14:textId="103FD22B" w:rsidR="00722FA1" w:rsidRPr="00722FA1" w:rsidRDefault="00722FA1" w:rsidP="00722FA1">
      <w:pPr>
        <w:pStyle w:val="NormalWeb"/>
        <w:spacing w:before="0" w:beforeAutospacing="0" w:after="0" w:afterAutospacing="0"/>
        <w:jc w:val="both"/>
        <w:rPr>
          <w:sz w:val="22"/>
          <w:szCs w:val="22"/>
        </w:rPr>
      </w:pPr>
      <w:r>
        <w:rPr>
          <w:sz w:val="22"/>
          <w:szCs w:val="22"/>
        </w:rPr>
        <w:t xml:space="preserve">Vu le décret </w:t>
      </w:r>
      <w:r w:rsidR="00392EE8">
        <w:rPr>
          <w:sz w:val="22"/>
          <w:szCs w:val="22"/>
        </w:rPr>
        <w:t>n°</w:t>
      </w:r>
      <w:r>
        <w:rPr>
          <w:sz w:val="22"/>
          <w:szCs w:val="22"/>
        </w:rPr>
        <w:t xml:space="preserve">85-603 </w:t>
      </w:r>
      <w:r w:rsidR="00FF7CFD">
        <w:rPr>
          <w:sz w:val="22"/>
          <w:szCs w:val="22"/>
        </w:rPr>
        <w:t xml:space="preserve">du </w:t>
      </w:r>
      <w:r w:rsidR="0076250C">
        <w:rPr>
          <w:sz w:val="22"/>
          <w:szCs w:val="22"/>
        </w:rPr>
        <w:t xml:space="preserve">10 juin 1985 </w:t>
      </w:r>
      <w:r w:rsidRPr="00722FA1">
        <w:rPr>
          <w:sz w:val="22"/>
          <w:szCs w:val="22"/>
        </w:rPr>
        <w:t>relatif à l'hygiène et à la sécurité du travail ainsi qu'à la médecine professionnelle et préventive dans la fonction publique territoriale</w:t>
      </w:r>
      <w:r>
        <w:rPr>
          <w:sz w:val="22"/>
          <w:szCs w:val="22"/>
        </w:rPr>
        <w:t>.</w:t>
      </w:r>
    </w:p>
    <w:p w14:paraId="0735E26B" w14:textId="77777777" w:rsidR="00722FA1" w:rsidRPr="000267A2" w:rsidRDefault="00722FA1" w:rsidP="000267A2">
      <w:pPr>
        <w:pStyle w:val="NormalWeb"/>
        <w:spacing w:before="0" w:beforeAutospacing="0" w:after="0" w:afterAutospacing="0"/>
        <w:jc w:val="both"/>
        <w:rPr>
          <w:color w:val="000000"/>
          <w:sz w:val="22"/>
          <w:szCs w:val="22"/>
        </w:rPr>
      </w:pPr>
    </w:p>
    <w:p w14:paraId="393BE5EF" w14:textId="77777777" w:rsidR="000267A2" w:rsidRPr="00A37795" w:rsidRDefault="000267A2" w:rsidP="000267A2">
      <w:pPr>
        <w:spacing w:line="100" w:lineRule="atLeast"/>
        <w:jc w:val="both"/>
        <w:rPr>
          <w:rFonts w:ascii="Times New Roman" w:hAnsi="Times New Roman"/>
          <w:b/>
          <w:color w:val="0070C0"/>
          <w:sz w:val="22"/>
          <w:szCs w:val="22"/>
        </w:rPr>
      </w:pPr>
      <w:r w:rsidRPr="00A37795">
        <w:rPr>
          <w:rFonts w:ascii="Times New Roman" w:hAnsi="Times New Roman"/>
          <w:b/>
          <w:color w:val="0070C0"/>
          <w:sz w:val="22"/>
          <w:szCs w:val="22"/>
        </w:rPr>
        <w:t xml:space="preserve">PRÉAMBULE </w:t>
      </w:r>
    </w:p>
    <w:p w14:paraId="49F0CB1B" w14:textId="77777777" w:rsidR="000267A2" w:rsidRPr="000267A2" w:rsidRDefault="000267A2" w:rsidP="000267A2">
      <w:pPr>
        <w:spacing w:line="100" w:lineRule="atLeast"/>
        <w:jc w:val="both"/>
        <w:rPr>
          <w:rFonts w:ascii="Times New Roman" w:hAnsi="Times New Roman"/>
          <w:sz w:val="22"/>
          <w:szCs w:val="22"/>
        </w:rPr>
      </w:pPr>
      <w:r w:rsidRPr="000267A2">
        <w:rPr>
          <w:rFonts w:ascii="Times New Roman" w:hAnsi="Times New Roman"/>
          <w:sz w:val="22"/>
          <w:szCs w:val="22"/>
        </w:rPr>
        <w:t xml:space="preserve"> </w:t>
      </w:r>
    </w:p>
    <w:p w14:paraId="35AC9703" w14:textId="77777777" w:rsidR="008036DB" w:rsidRDefault="0095335A" w:rsidP="0095335A">
      <w:pPr>
        <w:pStyle w:val="NormalWeb"/>
        <w:spacing w:before="0" w:beforeAutospacing="0" w:after="0" w:afterAutospacing="0"/>
        <w:jc w:val="both"/>
        <w:rPr>
          <w:color w:val="000000"/>
          <w:sz w:val="22"/>
          <w:szCs w:val="22"/>
        </w:rPr>
      </w:pPr>
      <w:r>
        <w:rPr>
          <w:color w:val="000000"/>
          <w:sz w:val="22"/>
          <w:szCs w:val="22"/>
        </w:rPr>
        <w:t xml:space="preserve">Dans le cadre de son obligation de veiller à la sécurité et à la protection de la santé de ses agents, l’employeur doit disposer d’un service de médecine préventive. </w:t>
      </w:r>
    </w:p>
    <w:p w14:paraId="392A1D84" w14:textId="77777777" w:rsidR="00DF2130" w:rsidRDefault="00DF2130" w:rsidP="0095335A">
      <w:pPr>
        <w:pStyle w:val="NormalWeb"/>
        <w:spacing w:before="0" w:beforeAutospacing="0" w:after="0" w:afterAutospacing="0"/>
        <w:jc w:val="both"/>
        <w:rPr>
          <w:color w:val="000000"/>
          <w:sz w:val="22"/>
          <w:szCs w:val="22"/>
        </w:rPr>
      </w:pPr>
    </w:p>
    <w:p w14:paraId="1FBB191D" w14:textId="77777777" w:rsidR="00DF2130" w:rsidRPr="00DF2130" w:rsidRDefault="00DF2130" w:rsidP="00DF2130">
      <w:pPr>
        <w:pStyle w:val="NormalWeb"/>
        <w:spacing w:before="0" w:beforeAutospacing="0" w:after="0" w:afterAutospacing="0"/>
        <w:jc w:val="both"/>
        <w:rPr>
          <w:color w:val="000000"/>
          <w:sz w:val="22"/>
          <w:szCs w:val="22"/>
        </w:rPr>
      </w:pPr>
      <w:r w:rsidRPr="00DF2130">
        <w:rPr>
          <w:color w:val="000000"/>
          <w:sz w:val="22"/>
          <w:szCs w:val="22"/>
        </w:rPr>
        <w:t>L’article L. 812-3 du code général de la fonction publique impose aux collectivités et aux</w:t>
      </w:r>
      <w:r>
        <w:rPr>
          <w:color w:val="000000"/>
          <w:sz w:val="22"/>
          <w:szCs w:val="22"/>
        </w:rPr>
        <w:t xml:space="preserve"> </w:t>
      </w:r>
      <w:r w:rsidRPr="00DF2130">
        <w:rPr>
          <w:color w:val="000000"/>
          <w:sz w:val="22"/>
          <w:szCs w:val="22"/>
        </w:rPr>
        <w:t>établissements publics de se doter d’un service de médecine préventive soit en créant leur</w:t>
      </w:r>
      <w:r>
        <w:rPr>
          <w:color w:val="000000"/>
          <w:sz w:val="22"/>
          <w:szCs w:val="22"/>
        </w:rPr>
        <w:t xml:space="preserve"> </w:t>
      </w:r>
      <w:r w:rsidRPr="00DF2130">
        <w:rPr>
          <w:color w:val="000000"/>
          <w:sz w:val="22"/>
          <w:szCs w:val="22"/>
        </w:rPr>
        <w:t>propre service, soit en adhérant aux services de santé au travail interentreprises ou</w:t>
      </w:r>
      <w:r>
        <w:rPr>
          <w:color w:val="000000"/>
          <w:sz w:val="22"/>
          <w:szCs w:val="22"/>
        </w:rPr>
        <w:t xml:space="preserve"> </w:t>
      </w:r>
      <w:r w:rsidRPr="00DF2130">
        <w:rPr>
          <w:color w:val="000000"/>
          <w:sz w:val="22"/>
          <w:szCs w:val="22"/>
        </w:rPr>
        <w:t>assimilés, soit en adhérant à un service commun à plusieurs collectivités ou au service créé</w:t>
      </w:r>
      <w:r>
        <w:rPr>
          <w:color w:val="000000"/>
          <w:sz w:val="22"/>
          <w:szCs w:val="22"/>
        </w:rPr>
        <w:t xml:space="preserve"> </w:t>
      </w:r>
      <w:r w:rsidRPr="00DF2130">
        <w:rPr>
          <w:color w:val="000000"/>
          <w:sz w:val="22"/>
          <w:szCs w:val="22"/>
        </w:rPr>
        <w:t>par le Centre de Gestion.</w:t>
      </w:r>
    </w:p>
    <w:p w14:paraId="67BF1DF0" w14:textId="77777777" w:rsidR="00DF2130" w:rsidRDefault="00DF2130" w:rsidP="00DF2130">
      <w:pPr>
        <w:pStyle w:val="NormalWeb"/>
        <w:spacing w:before="0" w:beforeAutospacing="0" w:after="0" w:afterAutospacing="0"/>
        <w:jc w:val="both"/>
        <w:rPr>
          <w:color w:val="000000"/>
          <w:sz w:val="22"/>
          <w:szCs w:val="22"/>
        </w:rPr>
      </w:pPr>
    </w:p>
    <w:p w14:paraId="29EC6711" w14:textId="3F241808" w:rsidR="00DF2130" w:rsidRDefault="00DF2130" w:rsidP="00B72194">
      <w:pPr>
        <w:pStyle w:val="NormalWeb"/>
        <w:spacing w:before="0" w:beforeAutospacing="0" w:after="0" w:afterAutospacing="0"/>
        <w:jc w:val="both"/>
        <w:rPr>
          <w:color w:val="000000"/>
          <w:sz w:val="22"/>
          <w:szCs w:val="22"/>
        </w:rPr>
      </w:pPr>
      <w:r w:rsidRPr="00DF2130">
        <w:rPr>
          <w:color w:val="000000"/>
          <w:sz w:val="22"/>
          <w:szCs w:val="22"/>
        </w:rPr>
        <w:t>Afin de renforcer son action auprès des collectivités</w:t>
      </w:r>
      <w:r>
        <w:rPr>
          <w:color w:val="000000"/>
          <w:sz w:val="22"/>
          <w:szCs w:val="22"/>
        </w:rPr>
        <w:t xml:space="preserve"> </w:t>
      </w:r>
      <w:r w:rsidRPr="00DF2130">
        <w:rPr>
          <w:color w:val="000000"/>
          <w:sz w:val="22"/>
          <w:szCs w:val="22"/>
        </w:rPr>
        <w:t xml:space="preserve">territoriales et les établissements publics du département, le Centre de </w:t>
      </w:r>
      <w:r>
        <w:rPr>
          <w:color w:val="000000"/>
          <w:sz w:val="22"/>
          <w:szCs w:val="22"/>
        </w:rPr>
        <w:t>du Jura</w:t>
      </w:r>
      <w:r w:rsidRPr="00DF2130">
        <w:rPr>
          <w:color w:val="000000"/>
          <w:sz w:val="22"/>
          <w:szCs w:val="22"/>
        </w:rPr>
        <w:t xml:space="preserve"> a décidé de créer un service de médecine préventive et de le mettre à la disposition</w:t>
      </w:r>
      <w:r>
        <w:rPr>
          <w:color w:val="000000"/>
          <w:sz w:val="22"/>
          <w:szCs w:val="22"/>
        </w:rPr>
        <w:t xml:space="preserve"> </w:t>
      </w:r>
      <w:r w:rsidRPr="00DF2130">
        <w:rPr>
          <w:color w:val="000000"/>
          <w:sz w:val="22"/>
          <w:szCs w:val="22"/>
        </w:rPr>
        <w:t xml:space="preserve">des collectivités territoriales et des établissements publics </w:t>
      </w:r>
      <w:r w:rsidR="00392EE8">
        <w:rPr>
          <w:color w:val="000000"/>
          <w:sz w:val="22"/>
          <w:szCs w:val="22"/>
        </w:rPr>
        <w:t xml:space="preserve">affiliés </w:t>
      </w:r>
      <w:r w:rsidRPr="00DF2130">
        <w:rPr>
          <w:color w:val="000000"/>
          <w:sz w:val="22"/>
          <w:szCs w:val="22"/>
        </w:rPr>
        <w:t xml:space="preserve">du département </w:t>
      </w:r>
      <w:r w:rsidR="00B72194">
        <w:rPr>
          <w:color w:val="000000"/>
          <w:sz w:val="22"/>
          <w:szCs w:val="22"/>
        </w:rPr>
        <w:t xml:space="preserve">du Jura. </w:t>
      </w:r>
    </w:p>
    <w:p w14:paraId="0291E3A7" w14:textId="77777777" w:rsidR="003A5AC1" w:rsidRDefault="003A5AC1" w:rsidP="00B72194">
      <w:pPr>
        <w:pStyle w:val="NormalWeb"/>
        <w:spacing w:before="0" w:beforeAutospacing="0" w:after="0" w:afterAutospacing="0"/>
        <w:jc w:val="both"/>
        <w:rPr>
          <w:color w:val="000000"/>
          <w:sz w:val="22"/>
          <w:szCs w:val="22"/>
        </w:rPr>
      </w:pPr>
    </w:p>
    <w:p w14:paraId="233AC62B" w14:textId="555E5E20" w:rsidR="00392EE8" w:rsidRDefault="00392EE8" w:rsidP="00B72194">
      <w:pPr>
        <w:pStyle w:val="NormalWeb"/>
        <w:spacing w:before="0" w:beforeAutospacing="0" w:after="0" w:afterAutospacing="0"/>
        <w:jc w:val="both"/>
        <w:rPr>
          <w:color w:val="000000"/>
          <w:sz w:val="22"/>
          <w:szCs w:val="22"/>
        </w:rPr>
      </w:pPr>
      <w:r>
        <w:rPr>
          <w:color w:val="000000"/>
          <w:sz w:val="22"/>
          <w:szCs w:val="22"/>
        </w:rPr>
        <w:t>Le service assure l’ensemble des missions prévues dans le cadre du décret n°</w:t>
      </w:r>
      <w:r>
        <w:rPr>
          <w:sz w:val="22"/>
          <w:szCs w:val="22"/>
        </w:rPr>
        <w:t xml:space="preserve">85-603 du 10 juin 1985 </w:t>
      </w:r>
      <w:r w:rsidRPr="00722FA1">
        <w:rPr>
          <w:sz w:val="22"/>
          <w:szCs w:val="22"/>
        </w:rPr>
        <w:t>relatif à l'hygiène et à la sécurité du travail ainsi qu'à la médecine professionnelle et préventive dans la fonction publique territoriale</w:t>
      </w:r>
    </w:p>
    <w:p w14:paraId="27D5A67F" w14:textId="77777777" w:rsidR="003A5AC1" w:rsidRPr="00DF2130" w:rsidRDefault="003A5AC1" w:rsidP="00B72194">
      <w:pPr>
        <w:pStyle w:val="NormalWeb"/>
        <w:spacing w:before="0" w:beforeAutospacing="0" w:after="0" w:afterAutospacing="0"/>
        <w:jc w:val="both"/>
        <w:rPr>
          <w:color w:val="000000"/>
          <w:sz w:val="22"/>
          <w:szCs w:val="22"/>
        </w:rPr>
      </w:pPr>
    </w:p>
    <w:p w14:paraId="6D3AB9B6" w14:textId="77777777" w:rsidR="00B72194" w:rsidRDefault="00B72194" w:rsidP="00FF7CFD">
      <w:pPr>
        <w:spacing w:line="100" w:lineRule="atLeast"/>
        <w:jc w:val="both"/>
        <w:rPr>
          <w:rFonts w:ascii="Times New Roman" w:hAnsi="Times New Roman"/>
          <w:b/>
          <w:bCs/>
          <w:color w:val="000000"/>
          <w:sz w:val="22"/>
          <w:szCs w:val="22"/>
        </w:rPr>
      </w:pPr>
    </w:p>
    <w:p w14:paraId="00F36059" w14:textId="77777777" w:rsidR="007F750B" w:rsidRDefault="00FF7CFD" w:rsidP="00FF7CFD">
      <w:pPr>
        <w:spacing w:line="100" w:lineRule="atLeast"/>
        <w:jc w:val="both"/>
        <w:rPr>
          <w:rFonts w:ascii="Times New Roman" w:hAnsi="Times New Roman"/>
          <w:b/>
          <w:bCs/>
          <w:color w:val="0070C0"/>
          <w:sz w:val="22"/>
          <w:szCs w:val="22"/>
        </w:rPr>
      </w:pPr>
      <w:r w:rsidRPr="00A37795">
        <w:rPr>
          <w:rFonts w:ascii="Times New Roman" w:hAnsi="Times New Roman"/>
          <w:b/>
          <w:bCs/>
          <w:color w:val="0070C0"/>
          <w:sz w:val="22"/>
          <w:szCs w:val="22"/>
        </w:rPr>
        <w:t>Il est convenu ce qui suit :</w:t>
      </w:r>
    </w:p>
    <w:p w14:paraId="67B0B5CA" w14:textId="77777777" w:rsidR="00392EE8" w:rsidRDefault="00392EE8" w:rsidP="00FF7CFD">
      <w:pPr>
        <w:spacing w:line="100" w:lineRule="atLeast"/>
        <w:jc w:val="both"/>
        <w:rPr>
          <w:rFonts w:ascii="Times New Roman" w:hAnsi="Times New Roman"/>
          <w:b/>
          <w:bCs/>
          <w:color w:val="0070C0"/>
          <w:sz w:val="22"/>
          <w:szCs w:val="22"/>
        </w:rPr>
      </w:pPr>
    </w:p>
    <w:p w14:paraId="50A0B85A" w14:textId="77777777" w:rsidR="00392EE8" w:rsidRDefault="00392EE8" w:rsidP="00FF7CFD">
      <w:pPr>
        <w:spacing w:line="100" w:lineRule="atLeast"/>
        <w:jc w:val="both"/>
        <w:rPr>
          <w:rFonts w:ascii="Times New Roman" w:hAnsi="Times New Roman"/>
          <w:b/>
          <w:bCs/>
          <w:color w:val="0070C0"/>
          <w:sz w:val="22"/>
          <w:szCs w:val="22"/>
        </w:rPr>
      </w:pPr>
    </w:p>
    <w:p w14:paraId="1D47FAD6" w14:textId="77777777" w:rsidR="00392EE8" w:rsidRDefault="00392EE8" w:rsidP="00FF7CFD">
      <w:pPr>
        <w:spacing w:line="100" w:lineRule="atLeast"/>
        <w:jc w:val="both"/>
        <w:rPr>
          <w:rFonts w:ascii="Times New Roman" w:hAnsi="Times New Roman"/>
          <w:b/>
          <w:bCs/>
          <w:color w:val="0070C0"/>
          <w:sz w:val="22"/>
          <w:szCs w:val="22"/>
        </w:rPr>
      </w:pPr>
    </w:p>
    <w:p w14:paraId="477827D5" w14:textId="77777777" w:rsidR="00392EE8" w:rsidRPr="00A37795" w:rsidRDefault="00392EE8" w:rsidP="00FF7CFD">
      <w:pPr>
        <w:spacing w:line="100" w:lineRule="atLeast"/>
        <w:jc w:val="both"/>
        <w:rPr>
          <w:rFonts w:ascii="Times New Roman" w:hAnsi="Times New Roman"/>
          <w:b/>
          <w:bCs/>
          <w:color w:val="0070C0"/>
          <w:sz w:val="22"/>
          <w:szCs w:val="22"/>
        </w:rPr>
      </w:pPr>
    </w:p>
    <w:p w14:paraId="13C3F919" w14:textId="77777777" w:rsidR="000267A2" w:rsidRDefault="000267A2" w:rsidP="000267A2">
      <w:pPr>
        <w:pStyle w:val="NormalWeb"/>
        <w:spacing w:before="0" w:beforeAutospacing="0" w:after="0" w:afterAutospacing="0"/>
        <w:jc w:val="both"/>
        <w:rPr>
          <w:b/>
          <w:bCs/>
          <w:color w:val="000000"/>
          <w:sz w:val="22"/>
          <w:szCs w:val="22"/>
        </w:rPr>
      </w:pPr>
    </w:p>
    <w:p w14:paraId="3119E275" w14:textId="77777777" w:rsidR="00392EE8" w:rsidRDefault="00392EE8" w:rsidP="000267A2">
      <w:pPr>
        <w:pStyle w:val="NormalWeb"/>
        <w:spacing w:before="0" w:beforeAutospacing="0" w:after="0" w:afterAutospacing="0"/>
        <w:jc w:val="both"/>
        <w:rPr>
          <w:b/>
          <w:bCs/>
          <w:color w:val="0070C0"/>
          <w:sz w:val="22"/>
          <w:szCs w:val="22"/>
        </w:rPr>
      </w:pPr>
    </w:p>
    <w:p w14:paraId="5AD26099" w14:textId="3725682A" w:rsidR="000267A2" w:rsidRPr="00A37795" w:rsidRDefault="000267A2" w:rsidP="000267A2">
      <w:pPr>
        <w:pStyle w:val="NormalWeb"/>
        <w:spacing w:before="0" w:beforeAutospacing="0" w:after="0" w:afterAutospacing="0"/>
        <w:jc w:val="both"/>
        <w:rPr>
          <w:b/>
          <w:bCs/>
          <w:color w:val="0070C0"/>
          <w:sz w:val="22"/>
          <w:szCs w:val="22"/>
        </w:rPr>
      </w:pPr>
      <w:r w:rsidRPr="00A37795">
        <w:rPr>
          <w:b/>
          <w:bCs/>
          <w:color w:val="0070C0"/>
          <w:sz w:val="22"/>
          <w:szCs w:val="22"/>
        </w:rPr>
        <w:t>ARTICLE 1 – OBJET DE LA CONVENTION</w:t>
      </w:r>
    </w:p>
    <w:p w14:paraId="53D0AA31" w14:textId="77777777" w:rsidR="000267A2" w:rsidRPr="000267A2" w:rsidRDefault="000267A2" w:rsidP="000267A2">
      <w:pPr>
        <w:pStyle w:val="NormalWeb"/>
        <w:spacing w:before="0" w:beforeAutospacing="0" w:after="0" w:afterAutospacing="0"/>
        <w:jc w:val="both"/>
        <w:rPr>
          <w:sz w:val="22"/>
          <w:szCs w:val="22"/>
        </w:rPr>
      </w:pPr>
    </w:p>
    <w:p w14:paraId="071E0720" w14:textId="77777777" w:rsidR="0095335A" w:rsidRDefault="0095335A" w:rsidP="000267A2">
      <w:pPr>
        <w:pStyle w:val="NormalWeb"/>
        <w:spacing w:before="0" w:beforeAutospacing="0" w:after="0" w:afterAutospacing="0"/>
        <w:jc w:val="both"/>
        <w:rPr>
          <w:color w:val="000000"/>
          <w:sz w:val="22"/>
          <w:szCs w:val="22"/>
        </w:rPr>
      </w:pPr>
      <w:r>
        <w:rPr>
          <w:color w:val="000000"/>
          <w:sz w:val="22"/>
          <w:szCs w:val="22"/>
        </w:rPr>
        <w:t xml:space="preserve">La présente convention a pour objet de fixer le </w:t>
      </w:r>
      <w:r w:rsidR="00850C47">
        <w:rPr>
          <w:color w:val="000000"/>
          <w:sz w:val="22"/>
          <w:szCs w:val="22"/>
        </w:rPr>
        <w:t>cadre</w:t>
      </w:r>
      <w:r>
        <w:rPr>
          <w:color w:val="000000"/>
          <w:sz w:val="22"/>
          <w:szCs w:val="22"/>
        </w:rPr>
        <w:t xml:space="preserve"> de la mise à disposition du </w:t>
      </w:r>
      <w:r w:rsidR="00850C47">
        <w:rPr>
          <w:color w:val="000000"/>
          <w:sz w:val="22"/>
          <w:szCs w:val="22"/>
        </w:rPr>
        <w:t>service</w:t>
      </w:r>
      <w:r>
        <w:rPr>
          <w:color w:val="000000"/>
          <w:sz w:val="22"/>
          <w:szCs w:val="22"/>
        </w:rPr>
        <w:t xml:space="preserve"> de mé</w:t>
      </w:r>
      <w:r w:rsidR="00850C47">
        <w:rPr>
          <w:color w:val="000000"/>
          <w:sz w:val="22"/>
          <w:szCs w:val="22"/>
        </w:rPr>
        <w:t>d</w:t>
      </w:r>
      <w:r>
        <w:rPr>
          <w:color w:val="000000"/>
          <w:sz w:val="22"/>
          <w:szCs w:val="22"/>
        </w:rPr>
        <w:t>ecine préventive au profit de</w:t>
      </w:r>
      <w:r w:rsidR="007F750B">
        <w:rPr>
          <w:color w:val="000000"/>
          <w:sz w:val="22"/>
          <w:szCs w:val="22"/>
        </w:rPr>
        <w:t xml:space="preserve"> l’employeur</w:t>
      </w:r>
      <w:r>
        <w:rPr>
          <w:color w:val="000000"/>
          <w:sz w:val="22"/>
          <w:szCs w:val="22"/>
        </w:rPr>
        <w:t xml:space="preserve"> et de pré</w:t>
      </w:r>
      <w:r w:rsidR="00850C47">
        <w:rPr>
          <w:color w:val="000000"/>
          <w:sz w:val="22"/>
          <w:szCs w:val="22"/>
        </w:rPr>
        <w:t>s</w:t>
      </w:r>
      <w:r>
        <w:rPr>
          <w:color w:val="000000"/>
          <w:sz w:val="22"/>
          <w:szCs w:val="22"/>
        </w:rPr>
        <w:t xml:space="preserve">enter les moyens mis </w:t>
      </w:r>
      <w:r w:rsidR="0076250C">
        <w:rPr>
          <w:color w:val="000000"/>
          <w:sz w:val="22"/>
          <w:szCs w:val="22"/>
        </w:rPr>
        <w:t xml:space="preserve">en œuvre </w:t>
      </w:r>
      <w:r w:rsidR="008036DB">
        <w:rPr>
          <w:color w:val="000000"/>
          <w:sz w:val="22"/>
          <w:szCs w:val="22"/>
        </w:rPr>
        <w:t xml:space="preserve">par </w:t>
      </w:r>
      <w:r w:rsidR="00B72194">
        <w:rPr>
          <w:color w:val="000000"/>
          <w:sz w:val="22"/>
          <w:szCs w:val="22"/>
        </w:rPr>
        <w:t>l</w:t>
      </w:r>
      <w:r w:rsidR="008036DB">
        <w:rPr>
          <w:color w:val="000000"/>
          <w:sz w:val="22"/>
          <w:szCs w:val="22"/>
        </w:rPr>
        <w:t xml:space="preserve">e Centre de Gestion </w:t>
      </w:r>
      <w:r w:rsidR="0076250C">
        <w:rPr>
          <w:color w:val="000000"/>
          <w:sz w:val="22"/>
          <w:szCs w:val="22"/>
        </w:rPr>
        <w:t>pour la réalisation de cette mission</w:t>
      </w:r>
      <w:r>
        <w:rPr>
          <w:color w:val="000000"/>
          <w:sz w:val="22"/>
          <w:szCs w:val="22"/>
        </w:rPr>
        <w:t>.</w:t>
      </w:r>
    </w:p>
    <w:p w14:paraId="50038154" w14:textId="77777777" w:rsidR="009A6E06" w:rsidRDefault="009A6E06" w:rsidP="000267A2">
      <w:pPr>
        <w:pStyle w:val="NormalWeb"/>
        <w:spacing w:before="0" w:beforeAutospacing="0" w:after="0" w:afterAutospacing="0"/>
        <w:jc w:val="both"/>
        <w:rPr>
          <w:color w:val="000000"/>
          <w:sz w:val="22"/>
          <w:szCs w:val="22"/>
        </w:rPr>
      </w:pPr>
    </w:p>
    <w:p w14:paraId="04187837" w14:textId="77777777" w:rsidR="00E4555F" w:rsidRPr="00A37795" w:rsidRDefault="00E4555F" w:rsidP="00E4555F">
      <w:pPr>
        <w:pStyle w:val="NormalWeb"/>
        <w:spacing w:before="0" w:beforeAutospacing="0" w:after="0" w:afterAutospacing="0"/>
        <w:jc w:val="both"/>
        <w:rPr>
          <w:b/>
          <w:bCs/>
          <w:color w:val="0070C0"/>
          <w:sz w:val="22"/>
          <w:szCs w:val="22"/>
        </w:rPr>
      </w:pPr>
      <w:r w:rsidRPr="00A37795">
        <w:rPr>
          <w:b/>
          <w:bCs/>
          <w:color w:val="0070C0"/>
          <w:sz w:val="22"/>
          <w:szCs w:val="22"/>
        </w:rPr>
        <w:t>ARTICLE 2 – AGENTS CONCERNES</w:t>
      </w:r>
    </w:p>
    <w:p w14:paraId="39C89286" w14:textId="77777777" w:rsidR="00E4555F" w:rsidRDefault="00E4555F" w:rsidP="00E4555F">
      <w:pPr>
        <w:pStyle w:val="NormalWeb"/>
        <w:spacing w:before="0" w:beforeAutospacing="0" w:after="0" w:afterAutospacing="0"/>
        <w:jc w:val="both"/>
        <w:rPr>
          <w:b/>
          <w:bCs/>
          <w:sz w:val="22"/>
          <w:szCs w:val="22"/>
        </w:rPr>
      </w:pPr>
    </w:p>
    <w:p w14:paraId="78FC3B6B" w14:textId="77777777" w:rsidR="00E4555F" w:rsidRPr="00323EEB" w:rsidRDefault="00E4555F" w:rsidP="00E4555F">
      <w:pPr>
        <w:pStyle w:val="NormalWeb"/>
        <w:spacing w:before="0" w:beforeAutospacing="0" w:after="0" w:afterAutospacing="0"/>
        <w:jc w:val="both"/>
        <w:rPr>
          <w:sz w:val="22"/>
          <w:szCs w:val="22"/>
        </w:rPr>
      </w:pPr>
      <w:r w:rsidRPr="00E46914">
        <w:rPr>
          <w:sz w:val="22"/>
          <w:szCs w:val="22"/>
        </w:rPr>
        <w:t xml:space="preserve">Le service de médecine préventive </w:t>
      </w:r>
      <w:r>
        <w:rPr>
          <w:sz w:val="22"/>
          <w:szCs w:val="22"/>
        </w:rPr>
        <w:t xml:space="preserve">est ouvert à tous les agents de droit public (fonctionnaire titulaire et stagiaire, agent contractuel sur un poste permanent ou non </w:t>
      </w:r>
      <w:r w:rsidRPr="00323EEB">
        <w:rPr>
          <w:sz w:val="22"/>
          <w:szCs w:val="22"/>
        </w:rPr>
        <w:t xml:space="preserve">permanent) et de droit privé (apprenti, contrat aidé, …). </w:t>
      </w:r>
    </w:p>
    <w:p w14:paraId="7F8065DD" w14:textId="77777777" w:rsidR="00A37795" w:rsidRPr="00696C3B" w:rsidRDefault="00A37795" w:rsidP="00E4555F">
      <w:pPr>
        <w:pStyle w:val="NormalWeb"/>
        <w:spacing w:before="0" w:beforeAutospacing="0" w:after="0" w:afterAutospacing="0"/>
        <w:jc w:val="both"/>
        <w:rPr>
          <w:color w:val="EE0000"/>
          <w:sz w:val="22"/>
          <w:szCs w:val="22"/>
        </w:rPr>
      </w:pPr>
    </w:p>
    <w:p w14:paraId="7BD0C1FF" w14:textId="77777777" w:rsidR="00E4555F" w:rsidRDefault="00E4555F" w:rsidP="00E4555F">
      <w:pPr>
        <w:pStyle w:val="NormalWeb"/>
        <w:spacing w:before="0" w:beforeAutospacing="0" w:after="0" w:afterAutospacing="0"/>
        <w:jc w:val="both"/>
        <w:rPr>
          <w:sz w:val="22"/>
          <w:szCs w:val="22"/>
        </w:rPr>
      </w:pPr>
      <w:r>
        <w:rPr>
          <w:sz w:val="22"/>
          <w:szCs w:val="22"/>
        </w:rPr>
        <w:t>Les vacataires sont exclus du champ d’application de la présente convention.</w:t>
      </w:r>
    </w:p>
    <w:p w14:paraId="12AF5770" w14:textId="77777777" w:rsidR="00A37795" w:rsidRDefault="00A37795" w:rsidP="00E4555F">
      <w:pPr>
        <w:pStyle w:val="NormalWeb"/>
        <w:spacing w:before="0" w:beforeAutospacing="0" w:after="0" w:afterAutospacing="0"/>
        <w:jc w:val="both"/>
        <w:rPr>
          <w:sz w:val="22"/>
          <w:szCs w:val="22"/>
        </w:rPr>
      </w:pPr>
    </w:p>
    <w:p w14:paraId="6BBA2AA4" w14:textId="77777777" w:rsidR="003E2FF8" w:rsidRPr="00A37795" w:rsidRDefault="003E2FF8" w:rsidP="003E2FF8">
      <w:pPr>
        <w:jc w:val="both"/>
        <w:rPr>
          <w:rFonts w:ascii="Times New Roman" w:hAnsi="Times New Roman"/>
          <w:sz w:val="22"/>
          <w:szCs w:val="22"/>
        </w:rPr>
      </w:pPr>
      <w:r w:rsidRPr="00A37795">
        <w:rPr>
          <w:rFonts w:ascii="Times New Roman" w:hAnsi="Times New Roman"/>
          <w:sz w:val="22"/>
          <w:szCs w:val="22"/>
        </w:rPr>
        <w:t>Une liste nominative de l’ensemble de ces agents doit être fournie par l’adhérent au Centre de Gestion du Jura dès l’adhésion et mise à jour régulièrement.</w:t>
      </w:r>
    </w:p>
    <w:p w14:paraId="6002D64E" w14:textId="77777777" w:rsidR="003E2FF8" w:rsidRDefault="003E2FF8" w:rsidP="00E4555F">
      <w:pPr>
        <w:pStyle w:val="NormalWeb"/>
        <w:spacing w:before="0" w:beforeAutospacing="0" w:after="0" w:afterAutospacing="0"/>
        <w:jc w:val="both"/>
        <w:rPr>
          <w:sz w:val="22"/>
          <w:szCs w:val="22"/>
        </w:rPr>
      </w:pPr>
    </w:p>
    <w:p w14:paraId="67E44A92" w14:textId="77777777" w:rsidR="00090A2B" w:rsidRPr="00A37795" w:rsidRDefault="00090A2B" w:rsidP="00090A2B">
      <w:pPr>
        <w:pStyle w:val="NormalWeb"/>
        <w:spacing w:before="0" w:beforeAutospacing="0" w:after="0" w:afterAutospacing="0"/>
        <w:jc w:val="both"/>
        <w:rPr>
          <w:b/>
          <w:bCs/>
          <w:color w:val="0070C0"/>
          <w:sz w:val="22"/>
          <w:szCs w:val="22"/>
        </w:rPr>
      </w:pPr>
      <w:r w:rsidRPr="00A37795">
        <w:rPr>
          <w:b/>
          <w:bCs/>
          <w:color w:val="0070C0"/>
          <w:sz w:val="22"/>
          <w:szCs w:val="22"/>
        </w:rPr>
        <w:t xml:space="preserve">ARTICLE </w:t>
      </w:r>
      <w:r w:rsidR="00E4555F" w:rsidRPr="00A37795">
        <w:rPr>
          <w:b/>
          <w:bCs/>
          <w:color w:val="0070C0"/>
          <w:sz w:val="22"/>
          <w:szCs w:val="22"/>
        </w:rPr>
        <w:t>3</w:t>
      </w:r>
      <w:r w:rsidRPr="00A37795">
        <w:rPr>
          <w:b/>
          <w:bCs/>
          <w:color w:val="0070C0"/>
          <w:sz w:val="22"/>
          <w:szCs w:val="22"/>
        </w:rPr>
        <w:t xml:space="preserve"> – PRESTATIONS PROPOSEES </w:t>
      </w:r>
    </w:p>
    <w:p w14:paraId="3C0DB3E2" w14:textId="77777777" w:rsidR="00A37795" w:rsidRDefault="00A37795" w:rsidP="000267A2">
      <w:pPr>
        <w:pStyle w:val="NormalWeb"/>
        <w:spacing w:before="0" w:beforeAutospacing="0" w:after="0" w:afterAutospacing="0"/>
        <w:jc w:val="both"/>
        <w:rPr>
          <w:color w:val="000000"/>
          <w:sz w:val="22"/>
          <w:szCs w:val="22"/>
        </w:rPr>
      </w:pPr>
    </w:p>
    <w:p w14:paraId="74BAADB4" w14:textId="77777777" w:rsidR="003E2FF8" w:rsidRDefault="00A37795" w:rsidP="000267A2">
      <w:pPr>
        <w:pStyle w:val="NormalWeb"/>
        <w:spacing w:before="0" w:beforeAutospacing="0" w:after="0" w:afterAutospacing="0"/>
        <w:jc w:val="both"/>
        <w:rPr>
          <w:color w:val="000000"/>
          <w:sz w:val="22"/>
          <w:szCs w:val="22"/>
        </w:rPr>
      </w:pPr>
      <w:r w:rsidRPr="00A37795">
        <w:rPr>
          <w:color w:val="000000"/>
          <w:sz w:val="22"/>
          <w:szCs w:val="22"/>
        </w:rPr>
        <w:t>Les prestations proposées ont pour finalité d'accompagner les employeurs dans leurs démarches visant à préserver l'état de santé des agents, prévenir les risques professionnels et améliorer la qualité de vie au travail des agents.</w:t>
      </w:r>
    </w:p>
    <w:p w14:paraId="38A6D2F8" w14:textId="77777777" w:rsidR="00323EEB" w:rsidRDefault="00323EEB" w:rsidP="00323EEB">
      <w:pPr>
        <w:pStyle w:val="NormalWeb"/>
        <w:spacing w:before="0" w:after="0"/>
        <w:jc w:val="both"/>
        <w:rPr>
          <w:color w:val="000000"/>
          <w:sz w:val="22"/>
          <w:szCs w:val="22"/>
        </w:rPr>
      </w:pPr>
      <w:r>
        <w:rPr>
          <w:color w:val="000000"/>
          <w:sz w:val="22"/>
          <w:szCs w:val="22"/>
        </w:rPr>
        <w:t>D</w:t>
      </w:r>
      <w:r w:rsidRPr="00323EEB">
        <w:rPr>
          <w:color w:val="000000"/>
          <w:sz w:val="22"/>
          <w:szCs w:val="22"/>
        </w:rPr>
        <w:t>a</w:t>
      </w:r>
      <w:r>
        <w:rPr>
          <w:color w:val="000000"/>
          <w:sz w:val="22"/>
          <w:szCs w:val="22"/>
        </w:rPr>
        <w:t>n</w:t>
      </w:r>
      <w:r w:rsidRPr="00323EEB">
        <w:rPr>
          <w:color w:val="000000"/>
          <w:sz w:val="22"/>
          <w:szCs w:val="22"/>
        </w:rPr>
        <w:t>s ce cadre, le service de Médecine Préventive est constitué, sous l’animation et la coordination du médecin, d’une équipe pluridisciplinaire composée de professionnels de santé qualifiés, d’experts et de personnels administratifs dédiés</w:t>
      </w:r>
      <w:r>
        <w:rPr>
          <w:color w:val="000000"/>
          <w:sz w:val="22"/>
          <w:szCs w:val="22"/>
        </w:rPr>
        <w:t xml:space="preserve">. </w:t>
      </w:r>
      <w:r w:rsidRPr="00323EEB">
        <w:rPr>
          <w:color w:val="000000"/>
          <w:sz w:val="22"/>
          <w:szCs w:val="22"/>
        </w:rPr>
        <w:t xml:space="preserve">L’équipe pluridisciplinaire assure pour le compte de l’employeur : </w:t>
      </w:r>
    </w:p>
    <w:p w14:paraId="72F8423E" w14:textId="77777777" w:rsidR="00E4555F" w:rsidRPr="00323EEB" w:rsidRDefault="000C16EF" w:rsidP="00323EEB">
      <w:pPr>
        <w:pStyle w:val="NormalWeb"/>
        <w:spacing w:before="0" w:after="0"/>
        <w:jc w:val="both"/>
        <w:rPr>
          <w:b/>
          <w:bCs/>
          <w:i/>
          <w:iCs/>
          <w:color w:val="0070C0"/>
          <w:sz w:val="22"/>
          <w:szCs w:val="22"/>
        </w:rPr>
      </w:pPr>
      <w:r w:rsidRPr="00A37795">
        <w:rPr>
          <w:b/>
          <w:bCs/>
          <w:i/>
          <w:iCs/>
          <w:color w:val="0070C0"/>
          <w:sz w:val="22"/>
          <w:szCs w:val="22"/>
        </w:rPr>
        <w:t>Suivi médical des agents :</w:t>
      </w:r>
      <w:r w:rsidR="00D46B9E" w:rsidRPr="00A37795">
        <w:rPr>
          <w:b/>
          <w:bCs/>
          <w:i/>
          <w:iCs/>
          <w:color w:val="0070C0"/>
          <w:sz w:val="22"/>
          <w:szCs w:val="22"/>
        </w:rPr>
        <w:tab/>
      </w:r>
    </w:p>
    <w:p w14:paraId="39122FAC" w14:textId="77777777" w:rsidR="00070DF9" w:rsidRPr="000E220D" w:rsidRDefault="00070DF9" w:rsidP="00A37795">
      <w:pPr>
        <w:pStyle w:val="NormalWeb"/>
        <w:numPr>
          <w:ilvl w:val="0"/>
          <w:numId w:val="9"/>
        </w:numPr>
        <w:spacing w:before="0" w:beforeAutospacing="0" w:after="120" w:afterAutospacing="0"/>
        <w:ind w:left="353" w:hanging="357"/>
        <w:jc w:val="both"/>
        <w:rPr>
          <w:sz w:val="22"/>
          <w:szCs w:val="22"/>
        </w:rPr>
      </w:pPr>
      <w:r w:rsidRPr="00B72194">
        <w:rPr>
          <w:color w:val="000000"/>
          <w:sz w:val="22"/>
          <w:szCs w:val="22"/>
        </w:rPr>
        <w:t>Visite médicale au moment du recrutement</w:t>
      </w:r>
      <w:r w:rsidR="003E2FF8" w:rsidRPr="00B72194">
        <w:rPr>
          <w:color w:val="000000"/>
          <w:sz w:val="22"/>
          <w:szCs w:val="22"/>
        </w:rPr>
        <w:t> </w:t>
      </w:r>
      <w:r w:rsidR="00DF2130" w:rsidRPr="00B72194">
        <w:rPr>
          <w:color w:val="000000"/>
          <w:sz w:val="22"/>
          <w:szCs w:val="22"/>
        </w:rPr>
        <w:t>(</w:t>
      </w:r>
      <w:r w:rsidR="00DF2130" w:rsidRPr="00B72194">
        <w:rPr>
          <w:sz w:val="22"/>
          <w:szCs w:val="22"/>
        </w:rPr>
        <w:t xml:space="preserve">article </w:t>
      </w:r>
      <w:r w:rsidR="00DF2130" w:rsidRPr="000E220D">
        <w:rPr>
          <w:sz w:val="22"/>
          <w:szCs w:val="22"/>
        </w:rPr>
        <w:t>L812-4 du Code Général de la Fonction Publique).</w:t>
      </w:r>
    </w:p>
    <w:p w14:paraId="09BBA9BC" w14:textId="77777777" w:rsidR="00D46B9E" w:rsidRDefault="00D46B9E" w:rsidP="00A37795">
      <w:pPr>
        <w:pStyle w:val="NormalWeb"/>
        <w:numPr>
          <w:ilvl w:val="0"/>
          <w:numId w:val="9"/>
        </w:numPr>
        <w:spacing w:before="0" w:beforeAutospacing="0" w:after="120" w:afterAutospacing="0"/>
        <w:ind w:left="353" w:hanging="357"/>
        <w:jc w:val="both"/>
        <w:rPr>
          <w:color w:val="000000"/>
          <w:sz w:val="22"/>
          <w:szCs w:val="22"/>
        </w:rPr>
      </w:pPr>
      <w:r>
        <w:rPr>
          <w:color w:val="000000"/>
          <w:sz w:val="22"/>
          <w:szCs w:val="22"/>
        </w:rPr>
        <w:t>Visite d’information et de prévention dont la périodicité est au minimum de 2 ans</w:t>
      </w:r>
      <w:r w:rsidR="00B55755">
        <w:rPr>
          <w:color w:val="000000"/>
          <w:sz w:val="22"/>
          <w:szCs w:val="22"/>
        </w:rPr>
        <w:t> ;</w:t>
      </w:r>
    </w:p>
    <w:p w14:paraId="7F6B5960" w14:textId="76685008" w:rsidR="00D46B9E" w:rsidRDefault="00D46B9E" w:rsidP="00A37795">
      <w:pPr>
        <w:pStyle w:val="NormalWeb"/>
        <w:numPr>
          <w:ilvl w:val="0"/>
          <w:numId w:val="9"/>
        </w:numPr>
        <w:spacing w:before="0" w:beforeAutospacing="0" w:after="120" w:afterAutospacing="0"/>
        <w:ind w:left="353" w:hanging="357"/>
        <w:jc w:val="both"/>
        <w:rPr>
          <w:color w:val="000000"/>
          <w:sz w:val="22"/>
          <w:szCs w:val="22"/>
        </w:rPr>
      </w:pPr>
      <w:r>
        <w:rPr>
          <w:color w:val="000000"/>
          <w:sz w:val="22"/>
          <w:szCs w:val="22"/>
        </w:rPr>
        <w:t>Surveillance médicale particulière (agents en situation de handicap, femmes enceintes, agents réintégrés après un congé de longue maladie ou de longue durée</w:t>
      </w:r>
      <w:r w:rsidR="00AB43EC">
        <w:rPr>
          <w:color w:val="000000"/>
          <w:sz w:val="22"/>
          <w:szCs w:val="22"/>
        </w:rPr>
        <w:t>…</w:t>
      </w:r>
      <w:r>
        <w:rPr>
          <w:color w:val="000000"/>
          <w:sz w:val="22"/>
          <w:szCs w:val="22"/>
        </w:rPr>
        <w:t>) dont la fréquence est déterminée par le médecin du travail</w:t>
      </w:r>
      <w:r w:rsidR="00B55755">
        <w:rPr>
          <w:color w:val="000000"/>
          <w:sz w:val="22"/>
          <w:szCs w:val="22"/>
        </w:rPr>
        <w:t> ;</w:t>
      </w:r>
    </w:p>
    <w:p w14:paraId="5450AE09" w14:textId="77777777" w:rsidR="00D46B9E" w:rsidRDefault="00D46B9E" w:rsidP="00A37795">
      <w:pPr>
        <w:pStyle w:val="NormalWeb"/>
        <w:numPr>
          <w:ilvl w:val="0"/>
          <w:numId w:val="9"/>
        </w:numPr>
        <w:spacing w:before="0" w:beforeAutospacing="0" w:after="120" w:afterAutospacing="0"/>
        <w:ind w:left="353" w:hanging="357"/>
        <w:jc w:val="both"/>
        <w:rPr>
          <w:color w:val="000000"/>
          <w:sz w:val="22"/>
          <w:szCs w:val="22"/>
        </w:rPr>
      </w:pPr>
      <w:r>
        <w:rPr>
          <w:color w:val="000000"/>
          <w:sz w:val="22"/>
          <w:szCs w:val="22"/>
        </w:rPr>
        <w:t xml:space="preserve">Visite </w:t>
      </w:r>
      <w:r w:rsidR="001A5606">
        <w:rPr>
          <w:color w:val="000000"/>
          <w:sz w:val="22"/>
          <w:szCs w:val="22"/>
        </w:rPr>
        <w:t>à la demande de l’agent</w:t>
      </w:r>
      <w:r w:rsidR="00B55755">
        <w:rPr>
          <w:color w:val="000000"/>
          <w:sz w:val="22"/>
          <w:szCs w:val="22"/>
        </w:rPr>
        <w:t> ;</w:t>
      </w:r>
    </w:p>
    <w:p w14:paraId="36317A58" w14:textId="77777777" w:rsidR="001A5606" w:rsidRDefault="001A5606" w:rsidP="00A37795">
      <w:pPr>
        <w:pStyle w:val="NormalWeb"/>
        <w:numPr>
          <w:ilvl w:val="0"/>
          <w:numId w:val="9"/>
        </w:numPr>
        <w:spacing w:before="0" w:beforeAutospacing="0" w:after="0" w:afterAutospacing="0"/>
        <w:ind w:left="354"/>
        <w:jc w:val="both"/>
        <w:rPr>
          <w:color w:val="000000"/>
          <w:sz w:val="22"/>
          <w:szCs w:val="22"/>
        </w:rPr>
      </w:pPr>
      <w:r>
        <w:rPr>
          <w:color w:val="000000"/>
          <w:sz w:val="22"/>
          <w:szCs w:val="22"/>
        </w:rPr>
        <w:t>Visite à la demande de l’</w:t>
      </w:r>
      <w:r w:rsidR="007F750B">
        <w:rPr>
          <w:color w:val="000000"/>
          <w:sz w:val="22"/>
          <w:szCs w:val="22"/>
        </w:rPr>
        <w:t>employeur</w:t>
      </w:r>
      <w:r w:rsidR="00236F4F">
        <w:rPr>
          <w:color w:val="000000"/>
          <w:sz w:val="22"/>
          <w:szCs w:val="22"/>
        </w:rPr>
        <w:t xml:space="preserve"> (aptitude au poste, dossier du conseil médical</w:t>
      </w:r>
      <w:r w:rsidR="00B72194">
        <w:rPr>
          <w:color w:val="000000"/>
          <w:sz w:val="22"/>
          <w:szCs w:val="22"/>
        </w:rPr>
        <w:t>…</w:t>
      </w:r>
      <w:r w:rsidR="00236F4F">
        <w:rPr>
          <w:color w:val="000000"/>
          <w:sz w:val="22"/>
          <w:szCs w:val="22"/>
        </w:rPr>
        <w:t>)</w:t>
      </w:r>
      <w:r w:rsidR="00B55755">
        <w:rPr>
          <w:color w:val="000000"/>
          <w:sz w:val="22"/>
          <w:szCs w:val="22"/>
        </w:rPr>
        <w:t> ;</w:t>
      </w:r>
    </w:p>
    <w:p w14:paraId="232F4B1A" w14:textId="77777777" w:rsidR="00DF2130" w:rsidRDefault="00DF2130" w:rsidP="00DF2130">
      <w:pPr>
        <w:pStyle w:val="NormalWeb"/>
        <w:spacing w:before="0" w:beforeAutospacing="0" w:after="0" w:afterAutospacing="0"/>
        <w:jc w:val="both"/>
        <w:rPr>
          <w:color w:val="000000"/>
          <w:sz w:val="22"/>
          <w:szCs w:val="22"/>
        </w:rPr>
      </w:pPr>
    </w:p>
    <w:p w14:paraId="6860E2B5" w14:textId="77777777" w:rsidR="00DF2130" w:rsidRPr="00B55755" w:rsidRDefault="00DF2130" w:rsidP="00DF2130">
      <w:pPr>
        <w:jc w:val="both"/>
        <w:rPr>
          <w:rFonts w:ascii="Times New Roman" w:hAnsi="Times New Roman"/>
          <w:sz w:val="22"/>
          <w:szCs w:val="22"/>
        </w:rPr>
      </w:pPr>
      <w:r w:rsidRPr="00680F0B">
        <w:rPr>
          <w:rFonts w:ascii="Times New Roman" w:hAnsi="Times New Roman"/>
          <w:sz w:val="22"/>
          <w:szCs w:val="22"/>
        </w:rPr>
        <w:t>Il n'y a pas, dans la même année civile, cumul de visites d'embauche et périodique de médecine préventive.</w:t>
      </w:r>
    </w:p>
    <w:p w14:paraId="67E637C8" w14:textId="77777777" w:rsidR="00DF2130" w:rsidRDefault="00DF2130" w:rsidP="00236F4F">
      <w:pPr>
        <w:pStyle w:val="NormalWeb"/>
        <w:spacing w:before="0" w:beforeAutospacing="0" w:after="0" w:afterAutospacing="0"/>
        <w:jc w:val="both"/>
        <w:rPr>
          <w:color w:val="000000"/>
          <w:sz w:val="22"/>
          <w:szCs w:val="22"/>
        </w:rPr>
      </w:pPr>
    </w:p>
    <w:p w14:paraId="05F6E16E" w14:textId="77777777" w:rsidR="00443AC0" w:rsidRDefault="00236F4F" w:rsidP="00236F4F">
      <w:pPr>
        <w:pStyle w:val="NormalWeb"/>
        <w:spacing w:before="0" w:beforeAutospacing="0" w:after="0" w:afterAutospacing="0"/>
        <w:jc w:val="both"/>
        <w:rPr>
          <w:color w:val="000000"/>
          <w:sz w:val="22"/>
          <w:szCs w:val="22"/>
        </w:rPr>
      </w:pPr>
      <w:r>
        <w:rPr>
          <w:color w:val="000000"/>
          <w:sz w:val="22"/>
          <w:szCs w:val="22"/>
        </w:rPr>
        <w:t xml:space="preserve">Dans le cadre de ce suivi médical, </w:t>
      </w:r>
      <w:r w:rsidR="00680F0B">
        <w:rPr>
          <w:color w:val="000000"/>
          <w:sz w:val="22"/>
          <w:szCs w:val="22"/>
        </w:rPr>
        <w:t>il</w:t>
      </w:r>
      <w:r>
        <w:rPr>
          <w:color w:val="000000"/>
          <w:sz w:val="22"/>
          <w:szCs w:val="22"/>
        </w:rPr>
        <w:t xml:space="preserve"> </w:t>
      </w:r>
      <w:r w:rsidR="00443AC0">
        <w:rPr>
          <w:color w:val="000000"/>
          <w:sz w:val="22"/>
          <w:szCs w:val="22"/>
        </w:rPr>
        <w:t xml:space="preserve">peut </w:t>
      </w:r>
      <w:r w:rsidR="00680F0B">
        <w:rPr>
          <w:color w:val="000000"/>
          <w:sz w:val="22"/>
          <w:szCs w:val="22"/>
        </w:rPr>
        <w:t xml:space="preserve">être </w:t>
      </w:r>
      <w:r w:rsidR="00443AC0">
        <w:rPr>
          <w:color w:val="000000"/>
          <w:sz w:val="22"/>
          <w:szCs w:val="22"/>
        </w:rPr>
        <w:t>propos</w:t>
      </w:r>
      <w:r w:rsidR="00680F0B">
        <w:rPr>
          <w:color w:val="000000"/>
          <w:sz w:val="22"/>
          <w:szCs w:val="22"/>
        </w:rPr>
        <w:t>é</w:t>
      </w:r>
      <w:r w:rsidR="00443AC0">
        <w:rPr>
          <w:color w:val="000000"/>
          <w:sz w:val="22"/>
          <w:szCs w:val="22"/>
        </w:rPr>
        <w:t xml:space="preserve"> des aménagements de poste ou de conditions d’exercice des fonctions, justifiés par l’âge, la résistance physique ou l’état de santé des agents.</w:t>
      </w:r>
    </w:p>
    <w:p w14:paraId="6B32F068" w14:textId="77777777" w:rsidR="003E2FF8" w:rsidRDefault="003E2FF8" w:rsidP="00236F4F">
      <w:pPr>
        <w:pStyle w:val="NormalWeb"/>
        <w:spacing w:before="0" w:beforeAutospacing="0" w:after="0" w:afterAutospacing="0"/>
        <w:jc w:val="both"/>
        <w:rPr>
          <w:color w:val="000000"/>
          <w:sz w:val="22"/>
          <w:szCs w:val="22"/>
        </w:rPr>
      </w:pPr>
    </w:p>
    <w:p w14:paraId="1C3DAF82" w14:textId="77777777" w:rsidR="00443AC0" w:rsidRDefault="00443AC0" w:rsidP="0034583E">
      <w:pPr>
        <w:pStyle w:val="NormalWeb"/>
        <w:spacing w:before="0" w:beforeAutospacing="0" w:after="0" w:afterAutospacing="0"/>
        <w:jc w:val="both"/>
        <w:rPr>
          <w:color w:val="000000"/>
          <w:sz w:val="22"/>
          <w:szCs w:val="22"/>
        </w:rPr>
      </w:pPr>
      <w:r>
        <w:rPr>
          <w:color w:val="000000"/>
          <w:sz w:val="22"/>
          <w:szCs w:val="22"/>
        </w:rPr>
        <w:t xml:space="preserve">Le médecin peut également </w:t>
      </w:r>
      <w:r w:rsidR="00236F4F">
        <w:rPr>
          <w:color w:val="000000"/>
          <w:sz w:val="22"/>
          <w:szCs w:val="22"/>
        </w:rPr>
        <w:t>réaliser, prescrire ou recommander des examens complémentaires</w:t>
      </w:r>
      <w:r>
        <w:rPr>
          <w:color w:val="000000"/>
          <w:sz w:val="22"/>
          <w:szCs w:val="22"/>
        </w:rPr>
        <w:t> pour établir la compatibilité de l’état de santé de l’agent avec son poste de travail, ou pour assurer la protection de la santé de l’agent et de son entourage professionnel</w:t>
      </w:r>
      <w:r w:rsidR="0034583E">
        <w:rPr>
          <w:color w:val="000000"/>
          <w:sz w:val="22"/>
          <w:szCs w:val="22"/>
        </w:rPr>
        <w:t>.</w:t>
      </w:r>
    </w:p>
    <w:p w14:paraId="7B83F268" w14:textId="77777777" w:rsidR="00392EE8" w:rsidRDefault="00392EE8" w:rsidP="0034583E">
      <w:pPr>
        <w:pStyle w:val="NormalWeb"/>
        <w:spacing w:before="0" w:beforeAutospacing="0" w:after="0" w:afterAutospacing="0"/>
        <w:jc w:val="both"/>
        <w:rPr>
          <w:color w:val="000000"/>
          <w:sz w:val="22"/>
          <w:szCs w:val="22"/>
        </w:rPr>
      </w:pPr>
    </w:p>
    <w:p w14:paraId="2271D544" w14:textId="77777777" w:rsidR="00392EE8" w:rsidRDefault="00392EE8" w:rsidP="0034583E">
      <w:pPr>
        <w:pStyle w:val="NormalWeb"/>
        <w:spacing w:before="0" w:beforeAutospacing="0" w:after="0" w:afterAutospacing="0"/>
        <w:jc w:val="both"/>
        <w:rPr>
          <w:color w:val="000000"/>
          <w:sz w:val="22"/>
          <w:szCs w:val="22"/>
        </w:rPr>
      </w:pPr>
    </w:p>
    <w:p w14:paraId="5A33D7FE" w14:textId="77777777" w:rsidR="00392EE8" w:rsidRDefault="00392EE8" w:rsidP="0034583E">
      <w:pPr>
        <w:pStyle w:val="NormalWeb"/>
        <w:spacing w:before="0" w:beforeAutospacing="0" w:after="0" w:afterAutospacing="0"/>
        <w:jc w:val="both"/>
        <w:rPr>
          <w:color w:val="000000"/>
          <w:sz w:val="22"/>
          <w:szCs w:val="22"/>
        </w:rPr>
      </w:pPr>
    </w:p>
    <w:p w14:paraId="0DE8CDA2" w14:textId="77777777" w:rsidR="00392EE8" w:rsidRDefault="00392EE8" w:rsidP="0034583E">
      <w:pPr>
        <w:pStyle w:val="NormalWeb"/>
        <w:spacing w:before="0" w:beforeAutospacing="0" w:after="0" w:afterAutospacing="0"/>
        <w:jc w:val="both"/>
        <w:rPr>
          <w:color w:val="000000"/>
          <w:sz w:val="22"/>
          <w:szCs w:val="22"/>
        </w:rPr>
      </w:pPr>
    </w:p>
    <w:p w14:paraId="0582CD18" w14:textId="77777777" w:rsidR="00B55755" w:rsidRDefault="00B55755" w:rsidP="00236F4F">
      <w:pPr>
        <w:pStyle w:val="NormalWeb"/>
        <w:spacing w:before="0" w:beforeAutospacing="0" w:after="0" w:afterAutospacing="0"/>
        <w:jc w:val="both"/>
        <w:rPr>
          <w:color w:val="000000"/>
          <w:sz w:val="22"/>
          <w:szCs w:val="22"/>
        </w:rPr>
      </w:pPr>
    </w:p>
    <w:p w14:paraId="1331EDA6" w14:textId="77777777" w:rsidR="00392EE8" w:rsidRDefault="00392EE8" w:rsidP="00392EE8">
      <w:pPr>
        <w:pStyle w:val="NormalWeb"/>
        <w:spacing w:before="0" w:beforeAutospacing="0" w:after="0" w:afterAutospacing="0"/>
        <w:ind w:left="284"/>
        <w:jc w:val="both"/>
        <w:rPr>
          <w:b/>
          <w:bCs/>
          <w:i/>
          <w:iCs/>
          <w:color w:val="0070C0"/>
          <w:sz w:val="22"/>
          <w:szCs w:val="22"/>
        </w:rPr>
      </w:pPr>
    </w:p>
    <w:p w14:paraId="0602D469" w14:textId="52B56008" w:rsidR="00236F4F" w:rsidRPr="00A37795" w:rsidRDefault="00236F4F" w:rsidP="00236F4F">
      <w:pPr>
        <w:pStyle w:val="NormalWeb"/>
        <w:numPr>
          <w:ilvl w:val="0"/>
          <w:numId w:val="5"/>
        </w:numPr>
        <w:spacing w:before="0" w:beforeAutospacing="0" w:after="0" w:afterAutospacing="0"/>
        <w:ind w:left="284"/>
        <w:jc w:val="both"/>
        <w:rPr>
          <w:b/>
          <w:bCs/>
          <w:i/>
          <w:iCs/>
          <w:color w:val="0070C0"/>
          <w:sz w:val="22"/>
          <w:szCs w:val="22"/>
        </w:rPr>
      </w:pPr>
      <w:r w:rsidRPr="00A37795">
        <w:rPr>
          <w:b/>
          <w:bCs/>
          <w:i/>
          <w:iCs/>
          <w:color w:val="0070C0"/>
          <w:sz w:val="22"/>
          <w:szCs w:val="22"/>
        </w:rPr>
        <w:t>Actions sur le milieu professionnel :</w:t>
      </w:r>
    </w:p>
    <w:p w14:paraId="359B6695" w14:textId="77777777" w:rsidR="003E2FF8" w:rsidRDefault="003E2FF8" w:rsidP="003E2FF8">
      <w:pPr>
        <w:pStyle w:val="NormalWeb"/>
        <w:spacing w:before="0" w:beforeAutospacing="0" w:after="0" w:afterAutospacing="0"/>
        <w:ind w:left="284"/>
        <w:jc w:val="both"/>
        <w:rPr>
          <w:color w:val="000000"/>
          <w:sz w:val="22"/>
          <w:szCs w:val="22"/>
        </w:rPr>
      </w:pPr>
    </w:p>
    <w:p w14:paraId="25BB42F0" w14:textId="57595FC3" w:rsidR="0034583E" w:rsidRDefault="002F5519" w:rsidP="00261B4F">
      <w:pPr>
        <w:pStyle w:val="NormalWeb"/>
        <w:numPr>
          <w:ilvl w:val="0"/>
          <w:numId w:val="9"/>
        </w:numPr>
        <w:spacing w:before="0" w:beforeAutospacing="0" w:after="120" w:afterAutospacing="0"/>
        <w:ind w:left="284" w:hanging="284"/>
        <w:jc w:val="both"/>
        <w:rPr>
          <w:color w:val="000000"/>
          <w:sz w:val="22"/>
          <w:szCs w:val="22"/>
        </w:rPr>
      </w:pPr>
      <w:r>
        <w:rPr>
          <w:color w:val="000000"/>
          <w:sz w:val="22"/>
          <w:szCs w:val="22"/>
        </w:rPr>
        <w:t>a</w:t>
      </w:r>
      <w:r w:rsidR="0034583E">
        <w:rPr>
          <w:color w:val="000000"/>
          <w:sz w:val="22"/>
          <w:szCs w:val="22"/>
        </w:rPr>
        <w:t>mélioration des conditions de vie et de travail dans les services</w:t>
      </w:r>
      <w:r>
        <w:rPr>
          <w:color w:val="000000"/>
          <w:sz w:val="22"/>
          <w:szCs w:val="22"/>
        </w:rPr>
        <w:t> ;</w:t>
      </w:r>
    </w:p>
    <w:p w14:paraId="1C03BEBE" w14:textId="4B35B15C" w:rsidR="0034583E" w:rsidRDefault="002F5519" w:rsidP="00261B4F">
      <w:pPr>
        <w:pStyle w:val="NormalWeb"/>
        <w:numPr>
          <w:ilvl w:val="0"/>
          <w:numId w:val="9"/>
        </w:numPr>
        <w:spacing w:before="0" w:beforeAutospacing="0" w:after="120" w:afterAutospacing="0"/>
        <w:ind w:left="284" w:hanging="284"/>
        <w:jc w:val="both"/>
        <w:rPr>
          <w:color w:val="000000"/>
          <w:sz w:val="22"/>
          <w:szCs w:val="22"/>
        </w:rPr>
      </w:pPr>
      <w:r>
        <w:rPr>
          <w:color w:val="000000"/>
          <w:sz w:val="22"/>
          <w:szCs w:val="22"/>
        </w:rPr>
        <w:t>é</w:t>
      </w:r>
      <w:r w:rsidR="0034583E">
        <w:rPr>
          <w:color w:val="000000"/>
          <w:sz w:val="22"/>
          <w:szCs w:val="22"/>
        </w:rPr>
        <w:t>valuation des risques professionnels (en lien avec le conseiller prévention)</w:t>
      </w:r>
      <w:r>
        <w:rPr>
          <w:color w:val="000000"/>
          <w:sz w:val="22"/>
          <w:szCs w:val="22"/>
        </w:rPr>
        <w:t> ;</w:t>
      </w:r>
    </w:p>
    <w:p w14:paraId="56B9326C" w14:textId="1A34F143" w:rsidR="0034583E" w:rsidRDefault="002F5519" w:rsidP="00261B4F">
      <w:pPr>
        <w:pStyle w:val="NormalWeb"/>
        <w:numPr>
          <w:ilvl w:val="0"/>
          <w:numId w:val="9"/>
        </w:numPr>
        <w:spacing w:before="0" w:beforeAutospacing="0" w:after="120" w:afterAutospacing="0"/>
        <w:ind w:left="284" w:hanging="284"/>
        <w:jc w:val="both"/>
        <w:rPr>
          <w:color w:val="000000"/>
          <w:sz w:val="22"/>
          <w:szCs w:val="22"/>
        </w:rPr>
      </w:pPr>
      <w:r>
        <w:rPr>
          <w:color w:val="000000"/>
          <w:sz w:val="22"/>
          <w:szCs w:val="22"/>
        </w:rPr>
        <w:t>p</w:t>
      </w:r>
      <w:r w:rsidR="0034583E" w:rsidRPr="0034583E">
        <w:rPr>
          <w:color w:val="000000"/>
          <w:sz w:val="22"/>
          <w:szCs w:val="22"/>
        </w:rPr>
        <w:t>rotection des agents contre l'ensemble des nuisances et les risques d'accidents de service ou de maladie professionnelle ou à caractère professionnel</w:t>
      </w:r>
      <w:r>
        <w:rPr>
          <w:color w:val="000000"/>
          <w:sz w:val="22"/>
          <w:szCs w:val="22"/>
        </w:rPr>
        <w:t> ;</w:t>
      </w:r>
    </w:p>
    <w:p w14:paraId="19D04A4E" w14:textId="51846B2F" w:rsidR="0034583E" w:rsidRDefault="002F5519" w:rsidP="00261B4F">
      <w:pPr>
        <w:pStyle w:val="NormalWeb"/>
        <w:numPr>
          <w:ilvl w:val="0"/>
          <w:numId w:val="9"/>
        </w:numPr>
        <w:spacing w:before="0" w:beforeAutospacing="0" w:after="120" w:afterAutospacing="0"/>
        <w:ind w:left="284" w:hanging="284"/>
        <w:jc w:val="both"/>
        <w:rPr>
          <w:color w:val="000000"/>
          <w:sz w:val="22"/>
          <w:szCs w:val="22"/>
        </w:rPr>
      </w:pPr>
      <w:r>
        <w:rPr>
          <w:color w:val="000000"/>
          <w:sz w:val="22"/>
          <w:szCs w:val="22"/>
        </w:rPr>
        <w:t>a</w:t>
      </w:r>
      <w:r w:rsidR="0034583E" w:rsidRPr="0034583E">
        <w:rPr>
          <w:color w:val="000000"/>
          <w:sz w:val="22"/>
          <w:szCs w:val="22"/>
        </w:rPr>
        <w:t>daptation des postes, des techniques et des rythmes de travail à la physiologie humaine, en vue de contribuer au maintien dans l'emploi des agents</w:t>
      </w:r>
      <w:r>
        <w:rPr>
          <w:color w:val="000000"/>
          <w:sz w:val="22"/>
          <w:szCs w:val="22"/>
        </w:rPr>
        <w:t> ;</w:t>
      </w:r>
    </w:p>
    <w:p w14:paraId="66BF497B" w14:textId="66CE7D18" w:rsidR="0034583E" w:rsidRDefault="002F5519" w:rsidP="00261B4F">
      <w:pPr>
        <w:pStyle w:val="NormalWeb"/>
        <w:numPr>
          <w:ilvl w:val="0"/>
          <w:numId w:val="9"/>
        </w:numPr>
        <w:spacing w:before="0" w:beforeAutospacing="0" w:after="120" w:afterAutospacing="0"/>
        <w:ind w:left="284" w:hanging="284"/>
        <w:jc w:val="both"/>
        <w:rPr>
          <w:color w:val="000000"/>
          <w:sz w:val="22"/>
          <w:szCs w:val="22"/>
        </w:rPr>
      </w:pPr>
      <w:r>
        <w:rPr>
          <w:color w:val="000000"/>
          <w:sz w:val="22"/>
          <w:szCs w:val="22"/>
        </w:rPr>
        <w:t>h</w:t>
      </w:r>
      <w:r w:rsidR="0034583E" w:rsidRPr="0034583E">
        <w:rPr>
          <w:color w:val="000000"/>
          <w:sz w:val="22"/>
          <w:szCs w:val="22"/>
        </w:rPr>
        <w:t>ygiène générale des locaux de service</w:t>
      </w:r>
      <w:r w:rsidR="0034583E">
        <w:rPr>
          <w:color w:val="000000"/>
          <w:sz w:val="22"/>
          <w:szCs w:val="22"/>
        </w:rPr>
        <w:t xml:space="preserve"> et des</w:t>
      </w:r>
      <w:r w:rsidR="0034583E" w:rsidRPr="0034583E">
        <w:rPr>
          <w:color w:val="000000"/>
          <w:sz w:val="22"/>
          <w:szCs w:val="22"/>
        </w:rPr>
        <w:t xml:space="preserve"> restaurants administratifs</w:t>
      </w:r>
      <w:r w:rsidR="0034583E">
        <w:rPr>
          <w:color w:val="000000"/>
          <w:sz w:val="22"/>
          <w:szCs w:val="22"/>
        </w:rPr>
        <w:t xml:space="preserve"> mis à disposition des agents</w:t>
      </w:r>
      <w:r>
        <w:rPr>
          <w:color w:val="000000"/>
          <w:sz w:val="22"/>
          <w:szCs w:val="22"/>
        </w:rPr>
        <w:t> ;</w:t>
      </w:r>
    </w:p>
    <w:p w14:paraId="5372E7E6" w14:textId="016914F5" w:rsidR="0034583E" w:rsidRDefault="002F5519" w:rsidP="00261B4F">
      <w:pPr>
        <w:pStyle w:val="NormalWeb"/>
        <w:numPr>
          <w:ilvl w:val="0"/>
          <w:numId w:val="9"/>
        </w:numPr>
        <w:spacing w:before="0" w:beforeAutospacing="0" w:after="0" w:afterAutospacing="0"/>
        <w:ind w:left="284" w:hanging="284"/>
        <w:jc w:val="both"/>
        <w:rPr>
          <w:color w:val="000000"/>
          <w:sz w:val="22"/>
          <w:szCs w:val="22"/>
        </w:rPr>
      </w:pPr>
      <w:r>
        <w:rPr>
          <w:color w:val="000000"/>
          <w:sz w:val="22"/>
          <w:szCs w:val="22"/>
        </w:rPr>
        <w:t>i</w:t>
      </w:r>
      <w:r w:rsidR="0034583E" w:rsidRPr="0034583E">
        <w:rPr>
          <w:color w:val="000000"/>
          <w:sz w:val="22"/>
          <w:szCs w:val="22"/>
        </w:rPr>
        <w:t>nformation sanitaire</w:t>
      </w:r>
      <w:r w:rsidR="0034583E">
        <w:rPr>
          <w:color w:val="000000"/>
          <w:sz w:val="22"/>
          <w:szCs w:val="22"/>
        </w:rPr>
        <w:t>.</w:t>
      </w:r>
    </w:p>
    <w:p w14:paraId="7A3731D3" w14:textId="77777777" w:rsidR="0034583E" w:rsidRDefault="0034583E" w:rsidP="0034583E">
      <w:pPr>
        <w:pStyle w:val="NormalWeb"/>
        <w:spacing w:before="0" w:beforeAutospacing="0" w:after="0" w:afterAutospacing="0"/>
        <w:jc w:val="both"/>
        <w:rPr>
          <w:color w:val="000000"/>
          <w:sz w:val="22"/>
          <w:szCs w:val="22"/>
        </w:rPr>
      </w:pPr>
    </w:p>
    <w:p w14:paraId="5AF08A81" w14:textId="1250A95D" w:rsidR="003315F0" w:rsidRDefault="003315F0" w:rsidP="0034583E">
      <w:pPr>
        <w:pStyle w:val="NormalWeb"/>
        <w:spacing w:before="0" w:beforeAutospacing="0" w:after="0" w:afterAutospacing="0"/>
        <w:jc w:val="both"/>
        <w:rPr>
          <w:color w:val="000000"/>
          <w:sz w:val="22"/>
          <w:szCs w:val="22"/>
        </w:rPr>
      </w:pPr>
      <w:r>
        <w:rPr>
          <w:color w:val="000000"/>
          <w:sz w:val="22"/>
          <w:szCs w:val="22"/>
        </w:rPr>
        <w:t>Des aménagements de postes de travail ou des conditions d’exercice des fonctions justifiés par l’âge, la résistance physique ou l’état de santé des agents peuvent être proposés.</w:t>
      </w:r>
    </w:p>
    <w:p w14:paraId="6FD00453" w14:textId="77777777" w:rsidR="003315F0" w:rsidRDefault="003315F0" w:rsidP="0034583E">
      <w:pPr>
        <w:pStyle w:val="NormalWeb"/>
        <w:spacing w:before="0" w:beforeAutospacing="0" w:after="0" w:afterAutospacing="0"/>
        <w:jc w:val="both"/>
        <w:rPr>
          <w:color w:val="000000"/>
          <w:sz w:val="22"/>
          <w:szCs w:val="22"/>
        </w:rPr>
      </w:pPr>
    </w:p>
    <w:p w14:paraId="327F7299" w14:textId="77777777" w:rsidR="0034583E" w:rsidRDefault="0034583E" w:rsidP="0034583E">
      <w:pPr>
        <w:pStyle w:val="NormalWeb"/>
        <w:spacing w:before="0" w:beforeAutospacing="0" w:after="0" w:afterAutospacing="0"/>
        <w:jc w:val="both"/>
        <w:rPr>
          <w:color w:val="000000"/>
          <w:sz w:val="22"/>
          <w:szCs w:val="22"/>
        </w:rPr>
      </w:pPr>
      <w:r>
        <w:rPr>
          <w:color w:val="000000"/>
          <w:sz w:val="22"/>
          <w:szCs w:val="22"/>
        </w:rPr>
        <w:t>Ces actions sont réalisées par le service de médecine préventive, en qualité de conseiller de l’autorité territoriale.</w:t>
      </w:r>
    </w:p>
    <w:p w14:paraId="12AA04DB" w14:textId="77777777" w:rsidR="00680F0B" w:rsidRDefault="00680F0B" w:rsidP="0034583E">
      <w:pPr>
        <w:pStyle w:val="NormalWeb"/>
        <w:spacing w:before="0" w:beforeAutospacing="0" w:after="0" w:afterAutospacing="0"/>
        <w:jc w:val="both"/>
        <w:rPr>
          <w:color w:val="000000"/>
          <w:sz w:val="22"/>
          <w:szCs w:val="22"/>
        </w:rPr>
      </w:pPr>
    </w:p>
    <w:p w14:paraId="1F890B05" w14:textId="77777777" w:rsidR="0097569A" w:rsidRDefault="0097569A" w:rsidP="00A37795">
      <w:pPr>
        <w:pStyle w:val="NormalWeb"/>
        <w:numPr>
          <w:ilvl w:val="0"/>
          <w:numId w:val="11"/>
        </w:numPr>
        <w:spacing w:before="0" w:beforeAutospacing="0" w:after="0" w:afterAutospacing="0"/>
        <w:jc w:val="both"/>
        <w:rPr>
          <w:color w:val="000000"/>
          <w:sz w:val="22"/>
          <w:szCs w:val="22"/>
        </w:rPr>
      </w:pPr>
      <w:r w:rsidRPr="00A37795">
        <w:rPr>
          <w:b/>
          <w:bCs/>
          <w:i/>
          <w:iCs/>
          <w:color w:val="0070C0"/>
          <w:sz w:val="22"/>
          <w:szCs w:val="22"/>
        </w:rPr>
        <w:t>Aide à la formation spécialisée en matière de santé, de sécurité et de conditions de travail (F3SCT)</w:t>
      </w:r>
      <w:r w:rsidR="00A37795">
        <w:rPr>
          <w:b/>
          <w:bCs/>
          <w:i/>
          <w:iCs/>
          <w:color w:val="0070C0"/>
          <w:sz w:val="22"/>
          <w:szCs w:val="22"/>
        </w:rPr>
        <w:t> :</w:t>
      </w:r>
      <w:r w:rsidRPr="00A37795">
        <w:rPr>
          <w:color w:val="0070C0"/>
          <w:sz w:val="22"/>
          <w:szCs w:val="22"/>
        </w:rPr>
        <w:t xml:space="preserve"> </w:t>
      </w:r>
      <w:r>
        <w:rPr>
          <w:color w:val="000000"/>
          <w:sz w:val="22"/>
          <w:szCs w:val="22"/>
        </w:rPr>
        <w:t>le médecin du travail assiste de plein droit aux séances de la F3SCT, avec voix consultative.</w:t>
      </w:r>
      <w:r w:rsidR="00680F0B">
        <w:rPr>
          <w:color w:val="000000"/>
          <w:sz w:val="22"/>
          <w:szCs w:val="22"/>
        </w:rPr>
        <w:t xml:space="preserve"> Il pourra être remplacé dans cette fonction par un professionnel qualifié. </w:t>
      </w:r>
    </w:p>
    <w:p w14:paraId="677880E7" w14:textId="77777777" w:rsidR="00B56C93" w:rsidRDefault="00B56C93" w:rsidP="000267A2">
      <w:pPr>
        <w:pStyle w:val="NormalWeb"/>
        <w:spacing w:before="0" w:beforeAutospacing="0" w:after="0" w:afterAutospacing="0"/>
        <w:jc w:val="both"/>
        <w:rPr>
          <w:color w:val="000000"/>
          <w:sz w:val="22"/>
          <w:szCs w:val="22"/>
        </w:rPr>
      </w:pPr>
    </w:p>
    <w:p w14:paraId="14F5FFB4" w14:textId="77777777" w:rsidR="00E46914" w:rsidRDefault="00E46914" w:rsidP="000267A2">
      <w:pPr>
        <w:pStyle w:val="NormalWeb"/>
        <w:spacing w:before="0" w:beforeAutospacing="0" w:after="0" w:afterAutospacing="0"/>
        <w:jc w:val="both"/>
        <w:rPr>
          <w:color w:val="000000"/>
          <w:sz w:val="22"/>
          <w:szCs w:val="22"/>
        </w:rPr>
      </w:pPr>
      <w:r>
        <w:rPr>
          <w:color w:val="000000"/>
          <w:sz w:val="22"/>
          <w:szCs w:val="22"/>
        </w:rPr>
        <w:t xml:space="preserve">Le service de médecine préventive intervient </w:t>
      </w:r>
      <w:r w:rsidRPr="00E46914">
        <w:rPr>
          <w:color w:val="000000"/>
          <w:sz w:val="22"/>
          <w:szCs w:val="22"/>
        </w:rPr>
        <w:t>dans tous les autres cas prévus par des textes réglementaires</w:t>
      </w:r>
      <w:r>
        <w:rPr>
          <w:color w:val="000000"/>
          <w:sz w:val="22"/>
          <w:szCs w:val="22"/>
        </w:rPr>
        <w:t>.</w:t>
      </w:r>
    </w:p>
    <w:p w14:paraId="3C5F5171" w14:textId="77777777" w:rsidR="007F750B" w:rsidRDefault="007F750B" w:rsidP="000267A2">
      <w:pPr>
        <w:pStyle w:val="NormalWeb"/>
        <w:spacing w:before="0" w:beforeAutospacing="0" w:after="0" w:afterAutospacing="0"/>
        <w:jc w:val="both"/>
        <w:rPr>
          <w:color w:val="000000"/>
          <w:sz w:val="22"/>
          <w:szCs w:val="22"/>
        </w:rPr>
      </w:pPr>
    </w:p>
    <w:p w14:paraId="2FC4269B" w14:textId="77777777" w:rsidR="00014397" w:rsidRPr="00A37795" w:rsidRDefault="00014397" w:rsidP="00014397">
      <w:pPr>
        <w:pStyle w:val="NormalWeb"/>
        <w:spacing w:before="0" w:beforeAutospacing="0" w:after="0" w:afterAutospacing="0"/>
        <w:jc w:val="both"/>
        <w:rPr>
          <w:b/>
          <w:bCs/>
          <w:color w:val="0070C0"/>
          <w:sz w:val="22"/>
          <w:szCs w:val="22"/>
        </w:rPr>
      </w:pPr>
      <w:r w:rsidRPr="00A37795">
        <w:rPr>
          <w:b/>
          <w:bCs/>
          <w:color w:val="0070C0"/>
          <w:sz w:val="22"/>
          <w:szCs w:val="22"/>
        </w:rPr>
        <w:t xml:space="preserve">ARTICLE 4 – OBLIGATIONS DE L’EMPLOYEUR </w:t>
      </w:r>
    </w:p>
    <w:p w14:paraId="1309D7E3" w14:textId="77777777" w:rsidR="00014397" w:rsidRPr="000C16EF" w:rsidRDefault="00014397" w:rsidP="00014397">
      <w:pPr>
        <w:pStyle w:val="NormalWeb"/>
        <w:spacing w:before="0" w:beforeAutospacing="0" w:after="0" w:afterAutospacing="0"/>
        <w:jc w:val="both"/>
        <w:rPr>
          <w:b/>
          <w:bCs/>
          <w:sz w:val="22"/>
          <w:szCs w:val="22"/>
        </w:rPr>
      </w:pPr>
    </w:p>
    <w:p w14:paraId="7BABCF31" w14:textId="77777777" w:rsidR="00021E40" w:rsidRDefault="00E46914" w:rsidP="00021E40">
      <w:pPr>
        <w:pStyle w:val="NormalWeb"/>
        <w:spacing w:before="0" w:beforeAutospacing="0" w:after="0" w:afterAutospacing="0"/>
        <w:jc w:val="both"/>
        <w:rPr>
          <w:sz w:val="22"/>
          <w:szCs w:val="22"/>
        </w:rPr>
      </w:pPr>
      <w:r>
        <w:rPr>
          <w:sz w:val="22"/>
          <w:szCs w:val="22"/>
        </w:rPr>
        <w:t xml:space="preserve"> </w:t>
      </w:r>
      <w:r w:rsidR="00014397">
        <w:rPr>
          <w:sz w:val="22"/>
          <w:szCs w:val="22"/>
        </w:rPr>
        <w:t>L’</w:t>
      </w:r>
      <w:r w:rsidR="007F750B">
        <w:rPr>
          <w:sz w:val="22"/>
          <w:szCs w:val="22"/>
        </w:rPr>
        <w:t xml:space="preserve">employeur </w:t>
      </w:r>
      <w:r w:rsidR="00014397">
        <w:rPr>
          <w:sz w:val="22"/>
          <w:szCs w:val="22"/>
        </w:rPr>
        <w:t>s’engage</w:t>
      </w:r>
      <w:r w:rsidR="00021E40">
        <w:rPr>
          <w:sz w:val="22"/>
          <w:szCs w:val="22"/>
        </w:rPr>
        <w:t> à :</w:t>
      </w:r>
    </w:p>
    <w:p w14:paraId="09387FB1" w14:textId="77777777" w:rsidR="003E2FF8" w:rsidRDefault="003E2FF8" w:rsidP="00021E40">
      <w:pPr>
        <w:pStyle w:val="NormalWeb"/>
        <w:spacing w:before="0" w:beforeAutospacing="0" w:after="0" w:afterAutospacing="0"/>
        <w:jc w:val="both"/>
        <w:rPr>
          <w:sz w:val="22"/>
          <w:szCs w:val="22"/>
        </w:rPr>
      </w:pPr>
    </w:p>
    <w:p w14:paraId="57876A90" w14:textId="77777777" w:rsidR="006B5005" w:rsidRDefault="006B5005" w:rsidP="00DF2130">
      <w:pPr>
        <w:pStyle w:val="NormalWeb"/>
        <w:numPr>
          <w:ilvl w:val="0"/>
          <w:numId w:val="5"/>
        </w:numPr>
        <w:spacing w:before="0" w:beforeAutospacing="0" w:after="120" w:afterAutospacing="0"/>
        <w:jc w:val="both"/>
        <w:rPr>
          <w:sz w:val="22"/>
          <w:szCs w:val="22"/>
        </w:rPr>
      </w:pPr>
      <w:r>
        <w:rPr>
          <w:sz w:val="22"/>
          <w:szCs w:val="22"/>
        </w:rPr>
        <w:t xml:space="preserve">mettre à jour les données relatives à ses agents, détenues par le </w:t>
      </w:r>
      <w:r w:rsidR="00D96EF4">
        <w:rPr>
          <w:sz w:val="22"/>
          <w:szCs w:val="22"/>
        </w:rPr>
        <w:t>C</w:t>
      </w:r>
      <w:r>
        <w:rPr>
          <w:sz w:val="22"/>
          <w:szCs w:val="22"/>
        </w:rPr>
        <w:t>entre de gestion ;</w:t>
      </w:r>
    </w:p>
    <w:p w14:paraId="010FF82C" w14:textId="77777777" w:rsidR="00021E40" w:rsidRDefault="00021E40" w:rsidP="00DF2130">
      <w:pPr>
        <w:pStyle w:val="NormalWeb"/>
        <w:numPr>
          <w:ilvl w:val="0"/>
          <w:numId w:val="5"/>
        </w:numPr>
        <w:spacing w:before="0" w:beforeAutospacing="0" w:after="120" w:afterAutospacing="0"/>
        <w:jc w:val="both"/>
        <w:rPr>
          <w:sz w:val="22"/>
          <w:szCs w:val="22"/>
        </w:rPr>
      </w:pPr>
      <w:r>
        <w:rPr>
          <w:sz w:val="22"/>
          <w:szCs w:val="22"/>
        </w:rPr>
        <w:t xml:space="preserve">préciser le motif de demande d’un rendez-vous lors de son contact avec le secrétariat médical (visite périodique, aptitude au poste, maladie </w:t>
      </w:r>
      <w:r w:rsidR="00D52E2B">
        <w:rPr>
          <w:sz w:val="22"/>
          <w:szCs w:val="22"/>
        </w:rPr>
        <w:t>professionnelle, …</w:t>
      </w:r>
      <w:r>
        <w:rPr>
          <w:sz w:val="22"/>
          <w:szCs w:val="22"/>
        </w:rPr>
        <w:t>) ;</w:t>
      </w:r>
    </w:p>
    <w:p w14:paraId="5CB06C00" w14:textId="77777777" w:rsidR="00E46914" w:rsidRDefault="00014397" w:rsidP="00DF2130">
      <w:pPr>
        <w:pStyle w:val="NormalWeb"/>
        <w:numPr>
          <w:ilvl w:val="0"/>
          <w:numId w:val="5"/>
        </w:numPr>
        <w:spacing w:before="0" w:beforeAutospacing="0" w:after="120" w:afterAutospacing="0"/>
        <w:jc w:val="both"/>
        <w:rPr>
          <w:sz w:val="22"/>
          <w:szCs w:val="22"/>
        </w:rPr>
      </w:pPr>
      <w:r>
        <w:rPr>
          <w:sz w:val="22"/>
          <w:szCs w:val="22"/>
        </w:rPr>
        <w:t xml:space="preserve">fournir au service de médecine préventive tous </w:t>
      </w:r>
      <w:r w:rsidR="00970CC5">
        <w:rPr>
          <w:sz w:val="22"/>
          <w:szCs w:val="22"/>
        </w:rPr>
        <w:t xml:space="preserve">les </w:t>
      </w:r>
      <w:r>
        <w:rPr>
          <w:sz w:val="22"/>
          <w:szCs w:val="22"/>
        </w:rPr>
        <w:t xml:space="preserve">éléments </w:t>
      </w:r>
      <w:r w:rsidR="004366F5">
        <w:rPr>
          <w:sz w:val="22"/>
          <w:szCs w:val="22"/>
        </w:rPr>
        <w:t xml:space="preserve">d’information nécessaires à la réalisation de la mission de ce </w:t>
      </w:r>
      <w:r>
        <w:rPr>
          <w:sz w:val="22"/>
          <w:szCs w:val="22"/>
        </w:rPr>
        <w:t>service</w:t>
      </w:r>
      <w:r w:rsidR="004366F5">
        <w:rPr>
          <w:sz w:val="22"/>
          <w:szCs w:val="22"/>
        </w:rPr>
        <w:t xml:space="preserve"> </w:t>
      </w:r>
      <w:r w:rsidR="00776927">
        <w:rPr>
          <w:sz w:val="22"/>
          <w:szCs w:val="22"/>
        </w:rPr>
        <w:t>(fiche de poste de l’agent, documents</w:t>
      </w:r>
      <w:r w:rsidR="00390553">
        <w:rPr>
          <w:sz w:val="22"/>
          <w:szCs w:val="22"/>
        </w:rPr>
        <w:t xml:space="preserve"> </w:t>
      </w:r>
      <w:r w:rsidR="00021E40">
        <w:rPr>
          <w:sz w:val="22"/>
          <w:szCs w:val="22"/>
        </w:rPr>
        <w:t xml:space="preserve">demandés par l’infirmière ou le médecin du travail </w:t>
      </w:r>
      <w:r w:rsidR="00776927">
        <w:rPr>
          <w:sz w:val="22"/>
          <w:szCs w:val="22"/>
        </w:rPr>
        <w:t>notamment dans le c</w:t>
      </w:r>
      <w:r w:rsidR="00021E40">
        <w:rPr>
          <w:sz w:val="22"/>
          <w:szCs w:val="22"/>
        </w:rPr>
        <w:t>a</w:t>
      </w:r>
      <w:r w:rsidR="00776927">
        <w:rPr>
          <w:sz w:val="22"/>
          <w:szCs w:val="22"/>
        </w:rPr>
        <w:t>dre de l’évalua</w:t>
      </w:r>
      <w:r w:rsidR="00021E40">
        <w:rPr>
          <w:sz w:val="22"/>
          <w:szCs w:val="22"/>
        </w:rPr>
        <w:t>t</w:t>
      </w:r>
      <w:r w:rsidR="00776927">
        <w:rPr>
          <w:sz w:val="22"/>
          <w:szCs w:val="22"/>
        </w:rPr>
        <w:t xml:space="preserve">ion d’une maladie </w:t>
      </w:r>
      <w:r w:rsidR="00DF2130">
        <w:rPr>
          <w:sz w:val="22"/>
          <w:szCs w:val="22"/>
        </w:rPr>
        <w:t>p</w:t>
      </w:r>
      <w:r w:rsidR="00776927">
        <w:rPr>
          <w:sz w:val="22"/>
          <w:szCs w:val="22"/>
        </w:rPr>
        <w:t>rofessionnelle)</w:t>
      </w:r>
      <w:r w:rsidR="006B5005">
        <w:rPr>
          <w:sz w:val="22"/>
          <w:szCs w:val="22"/>
        </w:rPr>
        <w:t> ;</w:t>
      </w:r>
    </w:p>
    <w:p w14:paraId="772C28CB" w14:textId="77777777" w:rsidR="00014397" w:rsidRDefault="00014397" w:rsidP="00DF2130">
      <w:pPr>
        <w:pStyle w:val="NormalWeb"/>
        <w:numPr>
          <w:ilvl w:val="0"/>
          <w:numId w:val="5"/>
        </w:numPr>
        <w:spacing w:before="0" w:beforeAutospacing="0" w:after="0" w:afterAutospacing="0"/>
        <w:jc w:val="both"/>
        <w:rPr>
          <w:sz w:val="22"/>
          <w:szCs w:val="22"/>
        </w:rPr>
      </w:pPr>
      <w:r>
        <w:rPr>
          <w:sz w:val="22"/>
          <w:szCs w:val="22"/>
        </w:rPr>
        <w:t xml:space="preserve">prévenir </w:t>
      </w:r>
      <w:r w:rsidR="00021E40">
        <w:rPr>
          <w:sz w:val="22"/>
          <w:szCs w:val="22"/>
        </w:rPr>
        <w:t xml:space="preserve">le secrétariat médical de </w:t>
      </w:r>
      <w:r w:rsidR="00E42278">
        <w:rPr>
          <w:sz w:val="22"/>
          <w:szCs w:val="22"/>
        </w:rPr>
        <w:t xml:space="preserve">la modification ou de </w:t>
      </w:r>
      <w:r>
        <w:rPr>
          <w:sz w:val="22"/>
          <w:szCs w:val="22"/>
        </w:rPr>
        <w:t>l’annulation d’un rendez-vous au moins 48 heures avant l</w:t>
      </w:r>
      <w:r w:rsidR="00021E40">
        <w:rPr>
          <w:sz w:val="22"/>
          <w:szCs w:val="22"/>
        </w:rPr>
        <w:t>’échéance fixée</w:t>
      </w:r>
      <w:r>
        <w:rPr>
          <w:sz w:val="22"/>
          <w:szCs w:val="22"/>
        </w:rPr>
        <w:t xml:space="preserve"> sauf cas de </w:t>
      </w:r>
      <w:r w:rsidR="00021E40">
        <w:rPr>
          <w:sz w:val="22"/>
          <w:szCs w:val="22"/>
        </w:rPr>
        <w:t>force</w:t>
      </w:r>
      <w:r>
        <w:rPr>
          <w:sz w:val="22"/>
          <w:szCs w:val="22"/>
        </w:rPr>
        <w:t xml:space="preserve"> majeure</w:t>
      </w:r>
      <w:r w:rsidR="00021E40">
        <w:rPr>
          <w:sz w:val="22"/>
          <w:szCs w:val="22"/>
        </w:rPr>
        <w:t>.</w:t>
      </w:r>
    </w:p>
    <w:p w14:paraId="7425F585" w14:textId="77777777" w:rsidR="007F750B" w:rsidRDefault="007F750B" w:rsidP="00021E40">
      <w:pPr>
        <w:pStyle w:val="NormalWeb"/>
        <w:spacing w:before="0" w:beforeAutospacing="0" w:after="0" w:afterAutospacing="0"/>
        <w:jc w:val="both"/>
        <w:rPr>
          <w:sz w:val="22"/>
          <w:szCs w:val="22"/>
        </w:rPr>
      </w:pPr>
    </w:p>
    <w:p w14:paraId="6F48E03B" w14:textId="77777777" w:rsidR="00350219" w:rsidRPr="00A37795" w:rsidRDefault="00350219" w:rsidP="00350219">
      <w:pPr>
        <w:pStyle w:val="NormalWeb"/>
        <w:spacing w:before="0" w:beforeAutospacing="0" w:after="0" w:afterAutospacing="0"/>
        <w:jc w:val="both"/>
        <w:rPr>
          <w:b/>
          <w:bCs/>
          <w:color w:val="0070C0"/>
          <w:sz w:val="22"/>
          <w:szCs w:val="22"/>
        </w:rPr>
      </w:pPr>
      <w:r w:rsidRPr="00A37795">
        <w:rPr>
          <w:b/>
          <w:bCs/>
          <w:color w:val="0070C0"/>
          <w:sz w:val="22"/>
          <w:szCs w:val="22"/>
        </w:rPr>
        <w:t>ARTICLE 5 – CHARGE FINANCIERE</w:t>
      </w:r>
    </w:p>
    <w:p w14:paraId="59CF2D72" w14:textId="77777777" w:rsidR="00350219" w:rsidRDefault="00350219" w:rsidP="00350219">
      <w:pPr>
        <w:pStyle w:val="NormalWeb"/>
        <w:spacing w:before="0" w:beforeAutospacing="0" w:after="0" w:afterAutospacing="0"/>
        <w:jc w:val="both"/>
        <w:rPr>
          <w:b/>
          <w:bCs/>
          <w:color w:val="000000"/>
          <w:sz w:val="22"/>
          <w:szCs w:val="22"/>
        </w:rPr>
      </w:pPr>
    </w:p>
    <w:p w14:paraId="7C0F4B8C" w14:textId="77777777" w:rsidR="00680F0B" w:rsidRDefault="00350219" w:rsidP="00350219">
      <w:pPr>
        <w:pStyle w:val="NormalWeb"/>
        <w:spacing w:before="0" w:beforeAutospacing="0" w:after="0" w:afterAutospacing="0"/>
        <w:jc w:val="both"/>
        <w:rPr>
          <w:color w:val="000000"/>
          <w:sz w:val="22"/>
          <w:szCs w:val="22"/>
        </w:rPr>
      </w:pPr>
      <w:r w:rsidRPr="00350219">
        <w:rPr>
          <w:color w:val="000000"/>
          <w:sz w:val="22"/>
          <w:szCs w:val="22"/>
        </w:rPr>
        <w:t xml:space="preserve">L’adhésion au service de médecine préventive du </w:t>
      </w:r>
      <w:r w:rsidR="00D96EF4">
        <w:rPr>
          <w:color w:val="000000"/>
          <w:sz w:val="22"/>
          <w:szCs w:val="22"/>
        </w:rPr>
        <w:t>C</w:t>
      </w:r>
      <w:r w:rsidRPr="00350219">
        <w:rPr>
          <w:color w:val="000000"/>
          <w:sz w:val="22"/>
          <w:szCs w:val="22"/>
        </w:rPr>
        <w:t>entre de gestion</w:t>
      </w:r>
      <w:r>
        <w:rPr>
          <w:color w:val="000000"/>
          <w:sz w:val="22"/>
          <w:szCs w:val="22"/>
        </w:rPr>
        <w:t xml:space="preserve">, n’emporte pas de </w:t>
      </w:r>
      <w:r w:rsidR="00680F0B">
        <w:rPr>
          <w:color w:val="000000"/>
          <w:sz w:val="22"/>
          <w:szCs w:val="22"/>
        </w:rPr>
        <w:t xml:space="preserve">cotisation additionnelle. </w:t>
      </w:r>
      <w:r>
        <w:rPr>
          <w:color w:val="000000"/>
          <w:sz w:val="22"/>
          <w:szCs w:val="22"/>
        </w:rPr>
        <w:t xml:space="preserve"> </w:t>
      </w:r>
      <w:r w:rsidR="00680F0B">
        <w:rPr>
          <w:color w:val="000000"/>
          <w:sz w:val="22"/>
          <w:szCs w:val="22"/>
        </w:rPr>
        <w:t>S</w:t>
      </w:r>
      <w:r>
        <w:rPr>
          <w:color w:val="000000"/>
          <w:sz w:val="22"/>
          <w:szCs w:val="22"/>
        </w:rPr>
        <w:t xml:space="preserve">euls les actes réalisés par les praticiens du service seront </w:t>
      </w:r>
      <w:r w:rsidR="00680F0B">
        <w:rPr>
          <w:color w:val="000000"/>
          <w:sz w:val="22"/>
          <w:szCs w:val="22"/>
        </w:rPr>
        <w:t>facturés</w:t>
      </w:r>
      <w:r>
        <w:rPr>
          <w:color w:val="000000"/>
          <w:sz w:val="22"/>
          <w:szCs w:val="22"/>
        </w:rPr>
        <w:t xml:space="preserve"> à </w:t>
      </w:r>
      <w:r w:rsidR="00680F0B">
        <w:rPr>
          <w:color w:val="000000"/>
          <w:sz w:val="22"/>
          <w:szCs w:val="22"/>
        </w:rPr>
        <w:t xml:space="preserve">l’employeur. </w:t>
      </w:r>
    </w:p>
    <w:p w14:paraId="71D23198" w14:textId="77777777" w:rsidR="00680F0B" w:rsidRDefault="00680F0B" w:rsidP="00350219">
      <w:pPr>
        <w:pStyle w:val="NormalWeb"/>
        <w:spacing w:before="0" w:beforeAutospacing="0" w:after="0" w:afterAutospacing="0"/>
        <w:jc w:val="both"/>
        <w:rPr>
          <w:color w:val="000000"/>
          <w:sz w:val="22"/>
          <w:szCs w:val="22"/>
        </w:rPr>
      </w:pPr>
    </w:p>
    <w:p w14:paraId="27C57840" w14:textId="1A5E9830" w:rsidR="00680F0B" w:rsidRDefault="00680F0B" w:rsidP="00350219">
      <w:pPr>
        <w:pStyle w:val="NormalWeb"/>
        <w:spacing w:before="0" w:beforeAutospacing="0" w:after="0" w:afterAutospacing="0"/>
        <w:jc w:val="both"/>
        <w:rPr>
          <w:color w:val="000000"/>
          <w:sz w:val="22"/>
          <w:szCs w:val="22"/>
        </w:rPr>
      </w:pPr>
      <w:r w:rsidRPr="009A6E06">
        <w:rPr>
          <w:color w:val="000000"/>
          <w:sz w:val="22"/>
          <w:szCs w:val="22"/>
        </w:rPr>
        <w:t xml:space="preserve">Les tarifs </w:t>
      </w:r>
      <w:r w:rsidR="009A6E06" w:rsidRPr="009A6E06">
        <w:rPr>
          <w:color w:val="000000"/>
          <w:sz w:val="22"/>
          <w:szCs w:val="22"/>
        </w:rPr>
        <w:t xml:space="preserve">fixés ci-après </w:t>
      </w:r>
      <w:r w:rsidR="003315F0" w:rsidRPr="009A6E06">
        <w:rPr>
          <w:color w:val="000000"/>
          <w:sz w:val="22"/>
          <w:szCs w:val="22"/>
        </w:rPr>
        <w:t>s</w:t>
      </w:r>
      <w:r w:rsidRPr="009A6E06">
        <w:rPr>
          <w:color w:val="000000"/>
          <w:sz w:val="22"/>
          <w:szCs w:val="22"/>
        </w:rPr>
        <w:t>eront modifiés par délibération du conseil d’</w:t>
      </w:r>
      <w:r w:rsidR="003315F0" w:rsidRPr="009A6E06">
        <w:rPr>
          <w:color w:val="000000"/>
          <w:sz w:val="22"/>
          <w:szCs w:val="22"/>
        </w:rPr>
        <w:t>administration. Les révisions ainsi décidées emporteront</w:t>
      </w:r>
      <w:r w:rsidRPr="009A6E06">
        <w:rPr>
          <w:color w:val="000000"/>
          <w:sz w:val="22"/>
          <w:szCs w:val="22"/>
        </w:rPr>
        <w:t xml:space="preserve"> modification automatique de la présente convention dans les aspects financiers</w:t>
      </w:r>
      <w:r w:rsidR="009A6E06" w:rsidRPr="009A6E06">
        <w:rPr>
          <w:color w:val="000000"/>
          <w:sz w:val="22"/>
          <w:szCs w:val="22"/>
        </w:rPr>
        <w:t xml:space="preserve"> sans qu’il soit besoin de conclure un avenant. Les collectivités seront informées, par tous moyens, au moins 6 mois avant l’effet de la révision.</w:t>
      </w:r>
    </w:p>
    <w:p w14:paraId="3ED36E07" w14:textId="77777777" w:rsidR="00392EE8" w:rsidRDefault="00392EE8" w:rsidP="00350219">
      <w:pPr>
        <w:pStyle w:val="NormalWeb"/>
        <w:spacing w:before="0" w:beforeAutospacing="0" w:after="0" w:afterAutospacing="0"/>
        <w:jc w:val="both"/>
        <w:rPr>
          <w:color w:val="000000"/>
          <w:sz w:val="22"/>
          <w:szCs w:val="22"/>
        </w:rPr>
      </w:pPr>
    </w:p>
    <w:p w14:paraId="7F4C78B5" w14:textId="77777777" w:rsidR="00392EE8" w:rsidRDefault="00392EE8" w:rsidP="00350219">
      <w:pPr>
        <w:pStyle w:val="NormalWeb"/>
        <w:spacing w:before="0" w:beforeAutospacing="0" w:after="0" w:afterAutospacing="0"/>
        <w:jc w:val="both"/>
        <w:rPr>
          <w:color w:val="000000"/>
          <w:sz w:val="22"/>
          <w:szCs w:val="22"/>
        </w:rPr>
      </w:pPr>
    </w:p>
    <w:p w14:paraId="5C79E9C1" w14:textId="77777777" w:rsidR="00392EE8" w:rsidRDefault="00392EE8" w:rsidP="00350219">
      <w:pPr>
        <w:pStyle w:val="NormalWeb"/>
        <w:spacing w:before="0" w:beforeAutospacing="0" w:after="0" w:afterAutospacing="0"/>
        <w:jc w:val="both"/>
        <w:rPr>
          <w:color w:val="000000"/>
          <w:sz w:val="22"/>
          <w:szCs w:val="22"/>
        </w:rPr>
      </w:pPr>
    </w:p>
    <w:p w14:paraId="208F81DC" w14:textId="77777777" w:rsidR="00392EE8" w:rsidRDefault="00392EE8" w:rsidP="00350219">
      <w:pPr>
        <w:pStyle w:val="NormalWeb"/>
        <w:spacing w:before="0" w:beforeAutospacing="0" w:after="0" w:afterAutospacing="0"/>
        <w:jc w:val="both"/>
        <w:rPr>
          <w:color w:val="000000"/>
          <w:sz w:val="22"/>
          <w:szCs w:val="22"/>
        </w:rPr>
      </w:pPr>
    </w:p>
    <w:p w14:paraId="03B0E639" w14:textId="77777777" w:rsidR="00392EE8" w:rsidRDefault="00392EE8" w:rsidP="00350219">
      <w:pPr>
        <w:pStyle w:val="NormalWeb"/>
        <w:spacing w:before="0" w:beforeAutospacing="0" w:after="0" w:afterAutospacing="0"/>
        <w:jc w:val="both"/>
        <w:rPr>
          <w:color w:val="000000"/>
          <w:sz w:val="22"/>
          <w:szCs w:val="22"/>
        </w:rPr>
      </w:pPr>
    </w:p>
    <w:p w14:paraId="5DA2F59B" w14:textId="77777777" w:rsidR="00680F0B" w:rsidRDefault="00680F0B" w:rsidP="00350219">
      <w:pPr>
        <w:pStyle w:val="NormalWeb"/>
        <w:spacing w:before="0" w:beforeAutospacing="0" w:after="0" w:afterAutospacing="0"/>
        <w:jc w:val="both"/>
        <w:rPr>
          <w:color w:val="000000"/>
          <w:sz w:val="22"/>
          <w:szCs w:val="22"/>
        </w:rPr>
      </w:pPr>
    </w:p>
    <w:p w14:paraId="33049ADA" w14:textId="77777777" w:rsidR="00392EE8" w:rsidRDefault="00392EE8" w:rsidP="00350219">
      <w:pPr>
        <w:pStyle w:val="NormalWeb"/>
        <w:spacing w:before="0" w:beforeAutospacing="0" w:after="0" w:afterAutospacing="0"/>
        <w:jc w:val="both"/>
        <w:rPr>
          <w:color w:val="000000"/>
          <w:sz w:val="22"/>
          <w:szCs w:val="22"/>
        </w:rPr>
      </w:pPr>
    </w:p>
    <w:p w14:paraId="4FB52AA7" w14:textId="3BEDF609" w:rsidR="00680F0B" w:rsidRDefault="00680F0B" w:rsidP="00350219">
      <w:pPr>
        <w:pStyle w:val="NormalWeb"/>
        <w:spacing w:before="0" w:beforeAutospacing="0" w:after="0" w:afterAutospacing="0"/>
        <w:jc w:val="both"/>
        <w:rPr>
          <w:color w:val="000000"/>
          <w:sz w:val="22"/>
          <w:szCs w:val="22"/>
        </w:rPr>
      </w:pPr>
      <w:r>
        <w:rPr>
          <w:color w:val="000000"/>
          <w:sz w:val="22"/>
          <w:szCs w:val="22"/>
        </w:rPr>
        <w:t>Les tarifs sont les suivants :</w:t>
      </w:r>
    </w:p>
    <w:p w14:paraId="3A2331EA" w14:textId="77777777" w:rsidR="009A6E06" w:rsidRDefault="009A6E06" w:rsidP="00350219">
      <w:pPr>
        <w:pStyle w:val="NormalWeb"/>
        <w:spacing w:before="0" w:beforeAutospacing="0" w:after="0" w:afterAutospacing="0"/>
        <w:jc w:val="both"/>
        <w:rPr>
          <w:color w:val="000000"/>
          <w:sz w:val="22"/>
          <w:szCs w:val="22"/>
        </w:rPr>
      </w:pPr>
    </w:p>
    <w:tbl>
      <w:tblPr>
        <w:tblStyle w:val="Grilledutableau"/>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530"/>
        <w:gridCol w:w="3120"/>
      </w:tblGrid>
      <w:tr w:rsidR="009A6E06" w14:paraId="708EB5F8" w14:textId="77777777" w:rsidTr="002F5519">
        <w:trPr>
          <w:jc w:val="center"/>
        </w:trPr>
        <w:tc>
          <w:tcPr>
            <w:tcW w:w="4530" w:type="dxa"/>
            <w:vAlign w:val="center"/>
          </w:tcPr>
          <w:p w14:paraId="43DBF0D9" w14:textId="42F839BE" w:rsidR="009A6E06" w:rsidRDefault="009A6E06" w:rsidP="009A6E06">
            <w:pPr>
              <w:pStyle w:val="NormalWeb"/>
              <w:spacing w:before="0" w:beforeAutospacing="0" w:after="0" w:afterAutospacing="0"/>
              <w:rPr>
                <w:color w:val="000000"/>
                <w:sz w:val="22"/>
                <w:szCs w:val="22"/>
              </w:rPr>
            </w:pPr>
            <w:r>
              <w:rPr>
                <w:color w:val="000000"/>
                <w:sz w:val="22"/>
                <w:szCs w:val="22"/>
              </w:rPr>
              <w:t>Visite d’information et de prévention, d’embauche ou de surveillance particulière</w:t>
            </w:r>
          </w:p>
        </w:tc>
        <w:tc>
          <w:tcPr>
            <w:tcW w:w="3120" w:type="dxa"/>
            <w:vAlign w:val="center"/>
          </w:tcPr>
          <w:p w14:paraId="67B39CAE" w14:textId="225DD746" w:rsidR="009A6E06" w:rsidRDefault="009A6E06" w:rsidP="009A6E06">
            <w:pPr>
              <w:pStyle w:val="NormalWeb"/>
              <w:spacing w:before="0" w:beforeAutospacing="0" w:after="0" w:afterAutospacing="0"/>
              <w:jc w:val="center"/>
              <w:rPr>
                <w:color w:val="000000"/>
                <w:sz w:val="22"/>
                <w:szCs w:val="22"/>
              </w:rPr>
            </w:pPr>
            <w:r>
              <w:rPr>
                <w:color w:val="000000"/>
                <w:sz w:val="22"/>
                <w:szCs w:val="22"/>
              </w:rPr>
              <w:t>120 €</w:t>
            </w:r>
          </w:p>
        </w:tc>
      </w:tr>
      <w:tr w:rsidR="009A6E06" w14:paraId="560D7C6F" w14:textId="77777777" w:rsidTr="002F5519">
        <w:trPr>
          <w:jc w:val="center"/>
        </w:trPr>
        <w:tc>
          <w:tcPr>
            <w:tcW w:w="4530" w:type="dxa"/>
            <w:vAlign w:val="center"/>
          </w:tcPr>
          <w:p w14:paraId="49B774E4" w14:textId="601D4810" w:rsidR="009A6E06" w:rsidRDefault="009A6E06" w:rsidP="009A6E06">
            <w:pPr>
              <w:pStyle w:val="NormalWeb"/>
              <w:spacing w:before="0" w:beforeAutospacing="0" w:after="0" w:afterAutospacing="0"/>
              <w:rPr>
                <w:color w:val="000000"/>
                <w:sz w:val="22"/>
                <w:szCs w:val="22"/>
              </w:rPr>
            </w:pPr>
            <w:r>
              <w:rPr>
                <w:color w:val="000000"/>
                <w:sz w:val="22"/>
                <w:szCs w:val="22"/>
              </w:rPr>
              <w:t>Toute autre visite prévue par la loi (à la demande de l’agent, de l’employeur ou du médecin)</w:t>
            </w:r>
          </w:p>
        </w:tc>
        <w:tc>
          <w:tcPr>
            <w:tcW w:w="3120" w:type="dxa"/>
            <w:vAlign w:val="center"/>
          </w:tcPr>
          <w:p w14:paraId="54505128" w14:textId="77777777" w:rsidR="009A6E06" w:rsidRDefault="009A6E06" w:rsidP="009A6E06">
            <w:pPr>
              <w:pStyle w:val="NormalWeb"/>
              <w:spacing w:before="0" w:beforeAutospacing="0" w:after="0" w:afterAutospacing="0"/>
              <w:jc w:val="center"/>
              <w:rPr>
                <w:color w:val="000000"/>
                <w:sz w:val="22"/>
                <w:szCs w:val="22"/>
              </w:rPr>
            </w:pPr>
            <w:r>
              <w:rPr>
                <w:color w:val="000000"/>
                <w:sz w:val="22"/>
                <w:szCs w:val="22"/>
              </w:rPr>
              <w:t>Forfait annuel de 120 €</w:t>
            </w:r>
          </w:p>
          <w:p w14:paraId="1E0C39AE" w14:textId="03A16093" w:rsidR="009A6E06" w:rsidRDefault="009A6E06" w:rsidP="009A6E06">
            <w:pPr>
              <w:pStyle w:val="NormalWeb"/>
              <w:spacing w:before="0" w:beforeAutospacing="0" w:after="0" w:afterAutospacing="0"/>
              <w:jc w:val="center"/>
              <w:rPr>
                <w:color w:val="000000"/>
                <w:sz w:val="22"/>
                <w:szCs w:val="22"/>
              </w:rPr>
            </w:pPr>
            <w:r>
              <w:rPr>
                <w:color w:val="000000"/>
                <w:sz w:val="22"/>
                <w:szCs w:val="22"/>
              </w:rPr>
              <w:t>Quel que soit le nombre de visite</w:t>
            </w:r>
          </w:p>
        </w:tc>
      </w:tr>
      <w:tr w:rsidR="009A6E06" w14:paraId="712BF262" w14:textId="77777777" w:rsidTr="002F5519">
        <w:trPr>
          <w:jc w:val="center"/>
        </w:trPr>
        <w:tc>
          <w:tcPr>
            <w:tcW w:w="4530" w:type="dxa"/>
            <w:vAlign w:val="center"/>
          </w:tcPr>
          <w:p w14:paraId="0F32035A" w14:textId="279FC209" w:rsidR="009A6E06" w:rsidRDefault="009A6E06" w:rsidP="009A6E06">
            <w:pPr>
              <w:pStyle w:val="NormalWeb"/>
              <w:spacing w:before="0" w:beforeAutospacing="0" w:after="0" w:afterAutospacing="0"/>
              <w:rPr>
                <w:color w:val="000000"/>
                <w:sz w:val="22"/>
                <w:szCs w:val="22"/>
              </w:rPr>
            </w:pPr>
            <w:r w:rsidRPr="000E220D">
              <w:rPr>
                <w:sz w:val="22"/>
                <w:szCs w:val="22"/>
              </w:rPr>
              <w:t>Participation à la F</w:t>
            </w:r>
            <w:r>
              <w:rPr>
                <w:sz w:val="22"/>
                <w:szCs w:val="22"/>
              </w:rPr>
              <w:t>ormation spécialisée en santté, sécurité et conditions de travail (F</w:t>
            </w:r>
            <w:r w:rsidRPr="000E220D">
              <w:rPr>
                <w:sz w:val="22"/>
                <w:szCs w:val="22"/>
              </w:rPr>
              <w:t>3SCCT</w:t>
            </w:r>
            <w:r>
              <w:rPr>
                <w:sz w:val="22"/>
                <w:szCs w:val="22"/>
              </w:rPr>
              <w:t>)</w:t>
            </w:r>
          </w:p>
        </w:tc>
        <w:tc>
          <w:tcPr>
            <w:tcW w:w="3120" w:type="dxa"/>
            <w:vAlign w:val="center"/>
          </w:tcPr>
          <w:p w14:paraId="0CB75B08" w14:textId="6E9EE76C" w:rsidR="009A6E06" w:rsidRDefault="009A6E06" w:rsidP="009A6E06">
            <w:pPr>
              <w:pStyle w:val="NormalWeb"/>
              <w:spacing w:before="0" w:beforeAutospacing="0" w:after="0" w:afterAutospacing="0"/>
              <w:jc w:val="center"/>
              <w:rPr>
                <w:color w:val="000000"/>
                <w:sz w:val="22"/>
                <w:szCs w:val="22"/>
              </w:rPr>
            </w:pPr>
            <w:r>
              <w:rPr>
                <w:color w:val="000000"/>
                <w:sz w:val="22"/>
                <w:szCs w:val="22"/>
              </w:rPr>
              <w:t>200 €</w:t>
            </w:r>
          </w:p>
        </w:tc>
      </w:tr>
      <w:tr w:rsidR="009A6E06" w14:paraId="3DA1BC43" w14:textId="77777777" w:rsidTr="002F5519">
        <w:trPr>
          <w:jc w:val="center"/>
        </w:trPr>
        <w:tc>
          <w:tcPr>
            <w:tcW w:w="4530" w:type="dxa"/>
            <w:vAlign w:val="center"/>
          </w:tcPr>
          <w:p w14:paraId="77561836" w14:textId="7BC7D38F" w:rsidR="009A6E06" w:rsidRPr="000E220D" w:rsidRDefault="009A6E06" w:rsidP="009A6E06">
            <w:pPr>
              <w:pStyle w:val="NormalWeb"/>
              <w:spacing w:before="0" w:beforeAutospacing="0" w:after="0" w:afterAutospacing="0"/>
              <w:rPr>
                <w:sz w:val="22"/>
                <w:szCs w:val="22"/>
              </w:rPr>
            </w:pPr>
            <w:r w:rsidRPr="000E220D">
              <w:rPr>
                <w:sz w:val="22"/>
                <w:szCs w:val="22"/>
              </w:rPr>
              <w:t>Actions en en milieu professionnel telles qu’énumérées aux articles 14 à 19-1 du décret n°85-603 du 10 juin 185</w:t>
            </w:r>
          </w:p>
        </w:tc>
        <w:tc>
          <w:tcPr>
            <w:tcW w:w="3120" w:type="dxa"/>
            <w:vAlign w:val="center"/>
          </w:tcPr>
          <w:p w14:paraId="346983F3" w14:textId="77777777" w:rsidR="009A6E06" w:rsidRDefault="009A6E06" w:rsidP="009A6E06">
            <w:pPr>
              <w:pStyle w:val="NormalWeb"/>
              <w:spacing w:before="0" w:beforeAutospacing="0" w:after="0" w:afterAutospacing="0"/>
              <w:jc w:val="center"/>
              <w:rPr>
                <w:color w:val="000000"/>
                <w:sz w:val="22"/>
                <w:szCs w:val="22"/>
              </w:rPr>
            </w:pPr>
          </w:p>
          <w:p w14:paraId="3CEBD045" w14:textId="26B99768" w:rsidR="009A6E06" w:rsidRDefault="009A6E06" w:rsidP="009A6E06">
            <w:pPr>
              <w:pStyle w:val="NormalWeb"/>
              <w:spacing w:before="0" w:beforeAutospacing="0" w:after="0" w:afterAutospacing="0"/>
              <w:jc w:val="center"/>
              <w:rPr>
                <w:color w:val="000000"/>
                <w:sz w:val="22"/>
                <w:szCs w:val="22"/>
              </w:rPr>
            </w:pPr>
            <w:r>
              <w:rPr>
                <w:color w:val="000000"/>
                <w:sz w:val="22"/>
                <w:szCs w:val="22"/>
              </w:rPr>
              <w:t>Sur devis</w:t>
            </w:r>
          </w:p>
        </w:tc>
      </w:tr>
      <w:tr w:rsidR="009A6E06" w14:paraId="6FA0E1C0" w14:textId="77777777" w:rsidTr="002F5519">
        <w:trPr>
          <w:jc w:val="center"/>
        </w:trPr>
        <w:tc>
          <w:tcPr>
            <w:tcW w:w="4530" w:type="dxa"/>
            <w:vAlign w:val="center"/>
          </w:tcPr>
          <w:p w14:paraId="4AAE3C45" w14:textId="35C55ABA" w:rsidR="009A6E06" w:rsidRPr="000E220D" w:rsidRDefault="009A6E06" w:rsidP="009A6E06">
            <w:pPr>
              <w:pStyle w:val="NormalWeb"/>
              <w:spacing w:before="0" w:beforeAutospacing="0" w:after="0" w:afterAutospacing="0"/>
              <w:rPr>
                <w:sz w:val="22"/>
                <w:szCs w:val="22"/>
              </w:rPr>
            </w:pPr>
            <w:r w:rsidRPr="000E220D">
              <w:rPr>
                <w:sz w:val="22"/>
                <w:szCs w:val="22"/>
              </w:rPr>
              <w:t>Absence non excusée </w:t>
            </w:r>
          </w:p>
        </w:tc>
        <w:tc>
          <w:tcPr>
            <w:tcW w:w="3120" w:type="dxa"/>
            <w:vAlign w:val="center"/>
          </w:tcPr>
          <w:p w14:paraId="194B0F91" w14:textId="6A05FBF3" w:rsidR="009A6E06" w:rsidRDefault="009A6E06" w:rsidP="009A6E06">
            <w:pPr>
              <w:pStyle w:val="NormalWeb"/>
              <w:spacing w:before="0" w:beforeAutospacing="0" w:after="0" w:afterAutospacing="0"/>
              <w:jc w:val="center"/>
              <w:rPr>
                <w:color w:val="000000"/>
                <w:sz w:val="22"/>
                <w:szCs w:val="22"/>
              </w:rPr>
            </w:pPr>
            <w:r>
              <w:rPr>
                <w:color w:val="000000"/>
                <w:sz w:val="22"/>
                <w:szCs w:val="22"/>
              </w:rPr>
              <w:t>72 €</w:t>
            </w:r>
          </w:p>
        </w:tc>
      </w:tr>
    </w:tbl>
    <w:p w14:paraId="56B26549" w14:textId="77777777" w:rsidR="007175E6" w:rsidRDefault="007175E6" w:rsidP="00350219">
      <w:pPr>
        <w:pStyle w:val="NormalWeb"/>
        <w:spacing w:before="0" w:beforeAutospacing="0" w:after="0" w:afterAutospacing="0"/>
        <w:jc w:val="both"/>
        <w:rPr>
          <w:color w:val="000000"/>
          <w:sz w:val="22"/>
          <w:szCs w:val="22"/>
        </w:rPr>
      </w:pPr>
    </w:p>
    <w:p w14:paraId="14E48075" w14:textId="77777777" w:rsidR="00BA161B" w:rsidRDefault="007175E6" w:rsidP="00350219">
      <w:pPr>
        <w:pStyle w:val="NormalWeb"/>
        <w:spacing w:before="0" w:beforeAutospacing="0" w:after="0" w:afterAutospacing="0"/>
        <w:jc w:val="both"/>
        <w:rPr>
          <w:color w:val="000000"/>
          <w:sz w:val="22"/>
          <w:szCs w:val="22"/>
        </w:rPr>
      </w:pPr>
      <w:r>
        <w:rPr>
          <w:color w:val="000000"/>
          <w:sz w:val="22"/>
          <w:szCs w:val="22"/>
        </w:rPr>
        <w:t>Les frais de déplacement des agents ainsi que les examens complémentaires demandés par le médecin du travail, seront à la charge de l’employeur.</w:t>
      </w:r>
      <w:r w:rsidR="00D52E2B">
        <w:rPr>
          <w:color w:val="000000"/>
          <w:sz w:val="22"/>
          <w:szCs w:val="22"/>
        </w:rPr>
        <w:t xml:space="preserve"> Le coût lié aux examens sera à régler directement aux organismes médicaux ou praticiens.</w:t>
      </w:r>
      <w:r w:rsidR="00E724CE">
        <w:rPr>
          <w:color w:val="000000"/>
          <w:sz w:val="22"/>
          <w:szCs w:val="22"/>
        </w:rPr>
        <w:t xml:space="preserve"> </w:t>
      </w:r>
      <w:r w:rsidR="00BA161B">
        <w:rPr>
          <w:color w:val="000000"/>
          <w:sz w:val="22"/>
          <w:szCs w:val="22"/>
        </w:rPr>
        <w:t xml:space="preserve">Les visites à la demande de l’agent seront </w:t>
      </w:r>
      <w:r w:rsidR="00164AFA">
        <w:rPr>
          <w:color w:val="000000"/>
          <w:sz w:val="22"/>
          <w:szCs w:val="22"/>
        </w:rPr>
        <w:t xml:space="preserve">anonymement </w:t>
      </w:r>
      <w:r w:rsidR="00BA161B">
        <w:rPr>
          <w:color w:val="000000"/>
          <w:sz w:val="22"/>
          <w:szCs w:val="22"/>
        </w:rPr>
        <w:t>facturées à l’employeur</w:t>
      </w:r>
      <w:r w:rsidR="00164AFA">
        <w:rPr>
          <w:color w:val="000000"/>
          <w:sz w:val="22"/>
          <w:szCs w:val="22"/>
        </w:rPr>
        <w:t xml:space="preserve">, si l’agent ne souhaite pas informer sa collectivité ou établissement public de sa démarche. </w:t>
      </w:r>
    </w:p>
    <w:p w14:paraId="1D20C14D" w14:textId="77777777" w:rsidR="00024B89" w:rsidRDefault="00024B89" w:rsidP="00350219">
      <w:pPr>
        <w:pStyle w:val="NormalWeb"/>
        <w:spacing w:before="0" w:beforeAutospacing="0" w:after="0" w:afterAutospacing="0"/>
        <w:jc w:val="both"/>
        <w:rPr>
          <w:color w:val="000000"/>
          <w:sz w:val="22"/>
          <w:szCs w:val="22"/>
        </w:rPr>
      </w:pPr>
    </w:p>
    <w:p w14:paraId="0CA474AD" w14:textId="77777777" w:rsidR="00024B89" w:rsidRDefault="00024B89" w:rsidP="00350219">
      <w:pPr>
        <w:pStyle w:val="NormalWeb"/>
        <w:spacing w:before="0" w:beforeAutospacing="0" w:after="0" w:afterAutospacing="0"/>
        <w:jc w:val="both"/>
        <w:rPr>
          <w:sz w:val="22"/>
          <w:szCs w:val="22"/>
        </w:rPr>
      </w:pPr>
      <w:r>
        <w:rPr>
          <w:sz w:val="22"/>
          <w:szCs w:val="22"/>
        </w:rPr>
        <w:t>Pour les agents nommés dans plusieurs emplois à temps non complet avec des missions équivalentes, il appartiendra aux employeurs d’organiser le suivi médical des agents. Dans cette hypothèse, un seul acte sera facturé à la collectivité ou établissement public envoyant l’agent en visite, à charge pour cette autorité territoriale de s’adresser aux autres employeurs afin de solliciter une participation financière.</w:t>
      </w:r>
    </w:p>
    <w:p w14:paraId="1C1CD230" w14:textId="77777777" w:rsidR="00261B4F" w:rsidRDefault="00261B4F" w:rsidP="00261B4F">
      <w:pPr>
        <w:pStyle w:val="Corpsdetexte"/>
        <w:rPr>
          <w:rFonts w:ascii="Verdana" w:hAnsi="Verdana"/>
          <w:sz w:val="20"/>
          <w:szCs w:val="20"/>
        </w:rPr>
      </w:pPr>
    </w:p>
    <w:p w14:paraId="18B83DE7" w14:textId="77777777" w:rsidR="00261B4F" w:rsidRPr="00E724CE" w:rsidRDefault="00261B4F" w:rsidP="00261B4F">
      <w:pPr>
        <w:pStyle w:val="Corpsdetexte"/>
        <w:rPr>
          <w:sz w:val="22"/>
          <w:szCs w:val="22"/>
        </w:rPr>
      </w:pPr>
      <w:r w:rsidRPr="00E724CE">
        <w:rPr>
          <w:sz w:val="22"/>
          <w:szCs w:val="22"/>
        </w:rPr>
        <w:t>Les visites médicales et les entretiens infirmiers des agents sont facturées à la collectivité ou établissement public après leur réalisation effective.</w:t>
      </w:r>
    </w:p>
    <w:p w14:paraId="6F2B7ED0" w14:textId="77777777" w:rsidR="00261B4F" w:rsidRPr="00261B4F" w:rsidRDefault="00261B4F" w:rsidP="00261B4F">
      <w:pPr>
        <w:pStyle w:val="Corpsdetexte"/>
        <w:rPr>
          <w:sz w:val="22"/>
          <w:szCs w:val="22"/>
          <w:highlight w:val="yellow"/>
        </w:rPr>
      </w:pPr>
    </w:p>
    <w:p w14:paraId="72ACDEBB" w14:textId="4402E3A6" w:rsidR="00261B4F" w:rsidRPr="00261B4F" w:rsidRDefault="00261B4F" w:rsidP="00261B4F">
      <w:pPr>
        <w:pStyle w:val="Corpsdetexte"/>
        <w:rPr>
          <w:sz w:val="22"/>
          <w:szCs w:val="22"/>
        </w:rPr>
      </w:pPr>
      <w:r w:rsidRPr="00E724CE">
        <w:rPr>
          <w:sz w:val="22"/>
          <w:szCs w:val="22"/>
        </w:rPr>
        <w:t xml:space="preserve">En cas d’absence non excusée (uniquement sur production d’un certificat médical) d’un agent à la visite ou d’absence non signalée </w:t>
      </w:r>
      <w:r w:rsidR="002F5519">
        <w:rPr>
          <w:sz w:val="22"/>
          <w:szCs w:val="22"/>
        </w:rPr>
        <w:t>48 heures</w:t>
      </w:r>
      <w:r w:rsidRPr="00E724CE">
        <w:rPr>
          <w:sz w:val="22"/>
          <w:szCs w:val="22"/>
        </w:rPr>
        <w:t xml:space="preserve"> au moins avant la date prévue de la visite/entretien, celle-ci sera facturée à la collectivité.</w:t>
      </w:r>
    </w:p>
    <w:p w14:paraId="562773F3" w14:textId="77777777" w:rsidR="002F5519" w:rsidRDefault="002F5519" w:rsidP="000267A2">
      <w:pPr>
        <w:pStyle w:val="NormalWeb"/>
        <w:spacing w:before="0" w:beforeAutospacing="0" w:after="0" w:afterAutospacing="0"/>
        <w:jc w:val="both"/>
        <w:rPr>
          <w:b/>
          <w:bCs/>
          <w:color w:val="0070C0"/>
          <w:sz w:val="22"/>
          <w:szCs w:val="22"/>
        </w:rPr>
      </w:pPr>
    </w:p>
    <w:p w14:paraId="597DE37B" w14:textId="1709037D" w:rsidR="000267A2" w:rsidRPr="00261B4F" w:rsidRDefault="000267A2" w:rsidP="000267A2">
      <w:pPr>
        <w:pStyle w:val="NormalWeb"/>
        <w:spacing w:before="0" w:beforeAutospacing="0" w:after="0" w:afterAutospacing="0"/>
        <w:jc w:val="both"/>
        <w:rPr>
          <w:b/>
          <w:bCs/>
          <w:color w:val="0070C0"/>
          <w:sz w:val="22"/>
          <w:szCs w:val="22"/>
        </w:rPr>
      </w:pPr>
      <w:r w:rsidRPr="00261B4F">
        <w:rPr>
          <w:b/>
          <w:bCs/>
          <w:color w:val="0070C0"/>
          <w:sz w:val="22"/>
          <w:szCs w:val="22"/>
        </w:rPr>
        <w:t xml:space="preserve">ARTICLE </w:t>
      </w:r>
      <w:r w:rsidR="00E42278" w:rsidRPr="00261B4F">
        <w:rPr>
          <w:b/>
          <w:bCs/>
          <w:color w:val="0070C0"/>
          <w:sz w:val="22"/>
          <w:szCs w:val="22"/>
        </w:rPr>
        <w:t>6</w:t>
      </w:r>
      <w:r w:rsidRPr="00261B4F">
        <w:rPr>
          <w:b/>
          <w:bCs/>
          <w:color w:val="0070C0"/>
          <w:sz w:val="22"/>
          <w:szCs w:val="22"/>
        </w:rPr>
        <w:t xml:space="preserve"> – DURÉE ET </w:t>
      </w:r>
      <w:r w:rsidR="00E42278" w:rsidRPr="00261B4F">
        <w:rPr>
          <w:b/>
          <w:bCs/>
          <w:color w:val="0070C0"/>
          <w:sz w:val="22"/>
          <w:szCs w:val="22"/>
        </w:rPr>
        <w:t>RESILIATION</w:t>
      </w:r>
      <w:r w:rsidRPr="00261B4F">
        <w:rPr>
          <w:b/>
          <w:bCs/>
          <w:color w:val="0070C0"/>
          <w:sz w:val="22"/>
          <w:szCs w:val="22"/>
        </w:rPr>
        <w:t xml:space="preserve"> DE LA CONVENTION </w:t>
      </w:r>
    </w:p>
    <w:p w14:paraId="4D8CCAC3" w14:textId="77777777" w:rsidR="000267A2" w:rsidRPr="000267A2" w:rsidRDefault="000267A2" w:rsidP="000267A2">
      <w:pPr>
        <w:pStyle w:val="NormalWeb"/>
        <w:spacing w:before="0" w:beforeAutospacing="0" w:after="0" w:afterAutospacing="0"/>
        <w:jc w:val="both"/>
        <w:rPr>
          <w:b/>
          <w:bCs/>
          <w:color w:val="000000"/>
          <w:sz w:val="22"/>
          <w:szCs w:val="22"/>
        </w:rPr>
      </w:pPr>
    </w:p>
    <w:p w14:paraId="2D4B75F4" w14:textId="77777777" w:rsidR="000267A2" w:rsidRDefault="0070209A" w:rsidP="000267A2">
      <w:pPr>
        <w:pStyle w:val="NormalWeb"/>
        <w:spacing w:before="0" w:beforeAutospacing="0" w:after="0" w:afterAutospacing="0"/>
        <w:jc w:val="both"/>
        <w:rPr>
          <w:sz w:val="22"/>
          <w:szCs w:val="22"/>
        </w:rPr>
      </w:pPr>
      <w:r>
        <w:rPr>
          <w:color w:val="000000"/>
          <w:sz w:val="22"/>
          <w:szCs w:val="22"/>
        </w:rPr>
        <w:t xml:space="preserve">La présente convention prend effet à la date de sa signature pour </w:t>
      </w:r>
      <w:r>
        <w:rPr>
          <w:sz w:val="22"/>
          <w:szCs w:val="22"/>
        </w:rPr>
        <w:t xml:space="preserve">une durée maximale de </w:t>
      </w:r>
      <w:r w:rsidR="0095335A">
        <w:rPr>
          <w:sz w:val="22"/>
          <w:szCs w:val="22"/>
        </w:rPr>
        <w:t>5 ans</w:t>
      </w:r>
      <w:r w:rsidR="00E42278">
        <w:rPr>
          <w:sz w:val="22"/>
          <w:szCs w:val="22"/>
        </w:rPr>
        <w:t>.</w:t>
      </w:r>
      <w:r w:rsidR="0095335A">
        <w:rPr>
          <w:sz w:val="22"/>
          <w:szCs w:val="22"/>
        </w:rPr>
        <w:t xml:space="preserve"> </w:t>
      </w:r>
    </w:p>
    <w:p w14:paraId="42F8E6AF" w14:textId="77777777" w:rsidR="00261B4F" w:rsidRDefault="00261B4F" w:rsidP="000267A2">
      <w:pPr>
        <w:pStyle w:val="NormalWeb"/>
        <w:spacing w:before="0" w:beforeAutospacing="0" w:after="0" w:afterAutospacing="0"/>
        <w:jc w:val="both"/>
        <w:rPr>
          <w:sz w:val="22"/>
          <w:szCs w:val="22"/>
        </w:rPr>
      </w:pPr>
    </w:p>
    <w:p w14:paraId="61B6A7A1" w14:textId="77777777" w:rsidR="00E42278" w:rsidRDefault="00E42278" w:rsidP="000267A2">
      <w:pPr>
        <w:pStyle w:val="NormalWeb"/>
        <w:spacing w:before="0" w:beforeAutospacing="0" w:after="0" w:afterAutospacing="0"/>
        <w:jc w:val="both"/>
        <w:rPr>
          <w:sz w:val="22"/>
          <w:szCs w:val="22"/>
        </w:rPr>
      </w:pPr>
      <w:r>
        <w:rPr>
          <w:sz w:val="22"/>
          <w:szCs w:val="22"/>
        </w:rPr>
        <w:t>Elle pourra être résiliée</w:t>
      </w:r>
      <w:r w:rsidR="007F750B">
        <w:rPr>
          <w:sz w:val="22"/>
          <w:szCs w:val="22"/>
        </w:rPr>
        <w:t xml:space="preserve"> </w:t>
      </w:r>
      <w:r>
        <w:rPr>
          <w:sz w:val="22"/>
          <w:szCs w:val="22"/>
        </w:rPr>
        <w:t>par l’une ou l’autre des parties</w:t>
      </w:r>
      <w:r w:rsidR="007F750B">
        <w:rPr>
          <w:sz w:val="22"/>
          <w:szCs w:val="22"/>
        </w:rPr>
        <w:t>, à tout moment,</w:t>
      </w:r>
      <w:r>
        <w:rPr>
          <w:sz w:val="22"/>
          <w:szCs w:val="22"/>
        </w:rPr>
        <w:t xml:space="preserve"> avec un délai de préavis de </w:t>
      </w:r>
      <w:r w:rsidR="00E724CE">
        <w:rPr>
          <w:sz w:val="22"/>
          <w:szCs w:val="22"/>
        </w:rPr>
        <w:t xml:space="preserve">6 </w:t>
      </w:r>
      <w:r>
        <w:rPr>
          <w:sz w:val="22"/>
          <w:szCs w:val="22"/>
        </w:rPr>
        <w:t>mois.</w:t>
      </w:r>
    </w:p>
    <w:p w14:paraId="3749C672" w14:textId="77777777" w:rsidR="00372698" w:rsidRDefault="00372698" w:rsidP="000267A2">
      <w:pPr>
        <w:pStyle w:val="NormalWeb"/>
        <w:spacing w:before="0" w:beforeAutospacing="0" w:after="0" w:afterAutospacing="0"/>
        <w:jc w:val="both"/>
        <w:rPr>
          <w:sz w:val="22"/>
          <w:szCs w:val="22"/>
        </w:rPr>
      </w:pPr>
    </w:p>
    <w:p w14:paraId="244EE007" w14:textId="77777777" w:rsidR="00372698" w:rsidRDefault="00372698" w:rsidP="000267A2">
      <w:pPr>
        <w:pStyle w:val="NormalWeb"/>
        <w:spacing w:before="0" w:beforeAutospacing="0" w:after="0" w:afterAutospacing="0"/>
        <w:jc w:val="both"/>
        <w:rPr>
          <w:sz w:val="22"/>
          <w:szCs w:val="22"/>
        </w:rPr>
      </w:pPr>
      <w:r>
        <w:rPr>
          <w:sz w:val="22"/>
          <w:szCs w:val="22"/>
        </w:rPr>
        <w:t>Le non-respect des engagements des co-contractants entrainera la résiliation immédiate de la convention, sans aucun préavis</w:t>
      </w:r>
      <w:r w:rsidR="00D52E2B">
        <w:rPr>
          <w:sz w:val="22"/>
          <w:szCs w:val="22"/>
        </w:rPr>
        <w:t>.</w:t>
      </w:r>
    </w:p>
    <w:p w14:paraId="00F53381" w14:textId="77777777" w:rsidR="007F750B" w:rsidRDefault="007F750B" w:rsidP="000267A2">
      <w:pPr>
        <w:pStyle w:val="NormalWeb"/>
        <w:spacing w:before="0" w:beforeAutospacing="0" w:after="0" w:afterAutospacing="0"/>
        <w:jc w:val="both"/>
        <w:rPr>
          <w:sz w:val="22"/>
          <w:szCs w:val="22"/>
        </w:rPr>
      </w:pPr>
    </w:p>
    <w:p w14:paraId="59C58FDD" w14:textId="37171DF7" w:rsidR="00FF1614" w:rsidRPr="000E220D" w:rsidRDefault="00FF1614" w:rsidP="000267A2">
      <w:pPr>
        <w:pStyle w:val="NormalWeb"/>
        <w:spacing w:before="0" w:beforeAutospacing="0" w:after="0" w:afterAutospacing="0"/>
        <w:jc w:val="both"/>
        <w:rPr>
          <w:b/>
          <w:bCs/>
          <w:color w:val="0070C0"/>
          <w:sz w:val="22"/>
          <w:szCs w:val="22"/>
        </w:rPr>
      </w:pPr>
      <w:r w:rsidRPr="000E220D">
        <w:rPr>
          <w:b/>
          <w:bCs/>
          <w:color w:val="0070C0"/>
          <w:sz w:val="22"/>
          <w:szCs w:val="22"/>
        </w:rPr>
        <w:t xml:space="preserve">ARTICLE 7 - INDÉPENDANCE </w:t>
      </w:r>
      <w:r w:rsidR="002469B1" w:rsidRPr="000E220D">
        <w:rPr>
          <w:b/>
          <w:bCs/>
          <w:color w:val="0070C0"/>
          <w:sz w:val="22"/>
          <w:szCs w:val="22"/>
        </w:rPr>
        <w:t xml:space="preserve">DES AGENTS DU SERVICE </w:t>
      </w:r>
      <w:r w:rsidR="00AB43EC" w:rsidRPr="000E220D">
        <w:rPr>
          <w:b/>
          <w:bCs/>
          <w:color w:val="0070C0"/>
          <w:sz w:val="22"/>
          <w:szCs w:val="22"/>
        </w:rPr>
        <w:t>DE MEDECINE PREVENTIVE</w:t>
      </w:r>
      <w:r w:rsidR="000E220D">
        <w:rPr>
          <w:b/>
          <w:bCs/>
          <w:color w:val="0070C0"/>
          <w:sz w:val="22"/>
          <w:szCs w:val="22"/>
        </w:rPr>
        <w:t>-</w:t>
      </w:r>
      <w:r w:rsidRPr="000E220D">
        <w:rPr>
          <w:b/>
          <w:bCs/>
          <w:color w:val="0070C0"/>
          <w:sz w:val="22"/>
          <w:szCs w:val="22"/>
        </w:rPr>
        <w:t xml:space="preserve"> SECRET PROFESSIONNEL ET DOSSIER MÉDICAL </w:t>
      </w:r>
    </w:p>
    <w:p w14:paraId="0B2CED60" w14:textId="77777777" w:rsidR="00FF1614" w:rsidRPr="002469B1" w:rsidRDefault="00FF1614" w:rsidP="000267A2">
      <w:pPr>
        <w:pStyle w:val="NormalWeb"/>
        <w:spacing w:before="0" w:beforeAutospacing="0" w:after="0" w:afterAutospacing="0"/>
        <w:jc w:val="both"/>
        <w:rPr>
          <w:color w:val="EE0000"/>
          <w:sz w:val="22"/>
          <w:szCs w:val="22"/>
        </w:rPr>
      </w:pPr>
    </w:p>
    <w:p w14:paraId="559B43E1" w14:textId="77777777" w:rsidR="00FF1614" w:rsidRPr="00261B4F" w:rsidRDefault="00FF1614" w:rsidP="00261B4F">
      <w:pPr>
        <w:pStyle w:val="NormalWeb"/>
        <w:numPr>
          <w:ilvl w:val="0"/>
          <w:numId w:val="11"/>
        </w:numPr>
        <w:spacing w:before="0" w:beforeAutospacing="0" w:after="0" w:afterAutospacing="0"/>
        <w:jc w:val="both"/>
        <w:rPr>
          <w:b/>
          <w:bCs/>
          <w:i/>
          <w:iCs/>
          <w:color w:val="0070C0"/>
          <w:sz w:val="22"/>
          <w:szCs w:val="22"/>
        </w:rPr>
      </w:pPr>
      <w:r w:rsidRPr="00261B4F">
        <w:rPr>
          <w:b/>
          <w:bCs/>
          <w:i/>
          <w:iCs/>
          <w:color w:val="0070C0"/>
          <w:sz w:val="22"/>
          <w:szCs w:val="22"/>
        </w:rPr>
        <w:t>Indépendance du médecin du travail :</w:t>
      </w:r>
    </w:p>
    <w:p w14:paraId="4087FDEF" w14:textId="77777777" w:rsidR="00FF1614" w:rsidRDefault="00FF1614" w:rsidP="000267A2">
      <w:pPr>
        <w:pStyle w:val="NormalWeb"/>
        <w:spacing w:before="0" w:beforeAutospacing="0" w:after="0" w:afterAutospacing="0"/>
        <w:jc w:val="both"/>
        <w:rPr>
          <w:sz w:val="22"/>
          <w:szCs w:val="22"/>
        </w:rPr>
      </w:pPr>
    </w:p>
    <w:p w14:paraId="3C258295" w14:textId="76EA8EF7" w:rsidR="00FF1614" w:rsidRDefault="00AB43EC" w:rsidP="000267A2">
      <w:pPr>
        <w:pStyle w:val="NormalWeb"/>
        <w:spacing w:before="0" w:beforeAutospacing="0" w:after="0" w:afterAutospacing="0"/>
        <w:jc w:val="both"/>
        <w:rPr>
          <w:sz w:val="22"/>
          <w:szCs w:val="22"/>
        </w:rPr>
      </w:pPr>
      <w:r>
        <w:rPr>
          <w:sz w:val="22"/>
          <w:szCs w:val="22"/>
        </w:rPr>
        <w:t>Les agents du service de médecine préventive</w:t>
      </w:r>
      <w:r w:rsidR="00FF1614" w:rsidRPr="00FF1614">
        <w:rPr>
          <w:sz w:val="22"/>
          <w:szCs w:val="22"/>
        </w:rPr>
        <w:t xml:space="preserve"> exerce</w:t>
      </w:r>
      <w:r>
        <w:rPr>
          <w:sz w:val="22"/>
          <w:szCs w:val="22"/>
        </w:rPr>
        <w:t>nt</w:t>
      </w:r>
      <w:r w:rsidR="00FF1614" w:rsidRPr="00FF1614">
        <w:rPr>
          <w:sz w:val="22"/>
          <w:szCs w:val="22"/>
        </w:rPr>
        <w:t xml:space="preserve"> </w:t>
      </w:r>
      <w:r>
        <w:rPr>
          <w:sz w:val="22"/>
          <w:szCs w:val="22"/>
        </w:rPr>
        <w:t>leur activité</w:t>
      </w:r>
      <w:r w:rsidR="00FF1614" w:rsidRPr="00FF1614">
        <w:rPr>
          <w:sz w:val="22"/>
          <w:szCs w:val="22"/>
        </w:rPr>
        <w:t xml:space="preserve">, en toute indépendance et dans le respect des dispositions du code de la santé publique. </w:t>
      </w:r>
      <w:r>
        <w:rPr>
          <w:sz w:val="22"/>
          <w:szCs w:val="22"/>
        </w:rPr>
        <w:t>Ils agissent</w:t>
      </w:r>
      <w:r w:rsidR="00FF1614" w:rsidRPr="00FF1614">
        <w:rPr>
          <w:sz w:val="22"/>
          <w:szCs w:val="22"/>
        </w:rPr>
        <w:t xml:space="preserve"> dans l'intérêt exclusif de la santé et de la sécurité des agents dont il</w:t>
      </w:r>
      <w:r>
        <w:rPr>
          <w:sz w:val="22"/>
          <w:szCs w:val="22"/>
        </w:rPr>
        <w:t>s</w:t>
      </w:r>
      <w:r w:rsidR="00FF1614" w:rsidRPr="00FF1614">
        <w:rPr>
          <w:sz w:val="22"/>
          <w:szCs w:val="22"/>
        </w:rPr>
        <w:t xml:space="preserve"> assure</w:t>
      </w:r>
      <w:r>
        <w:rPr>
          <w:sz w:val="22"/>
          <w:szCs w:val="22"/>
        </w:rPr>
        <w:t>nt</w:t>
      </w:r>
      <w:r w:rsidR="00FF1614" w:rsidRPr="00FF1614">
        <w:rPr>
          <w:sz w:val="22"/>
          <w:szCs w:val="22"/>
        </w:rPr>
        <w:t xml:space="preserve"> la surveillance médicale. </w:t>
      </w:r>
    </w:p>
    <w:p w14:paraId="060F4FEB" w14:textId="77777777" w:rsidR="00FF1614" w:rsidRDefault="00FF1614" w:rsidP="000267A2">
      <w:pPr>
        <w:pStyle w:val="NormalWeb"/>
        <w:spacing w:before="0" w:beforeAutospacing="0" w:after="0" w:afterAutospacing="0"/>
        <w:jc w:val="both"/>
        <w:rPr>
          <w:sz w:val="22"/>
          <w:szCs w:val="22"/>
        </w:rPr>
      </w:pPr>
    </w:p>
    <w:p w14:paraId="320E201E" w14:textId="77777777" w:rsidR="00392EE8" w:rsidRDefault="00392EE8" w:rsidP="000267A2">
      <w:pPr>
        <w:pStyle w:val="NormalWeb"/>
        <w:spacing w:before="0" w:beforeAutospacing="0" w:after="0" w:afterAutospacing="0"/>
        <w:jc w:val="both"/>
        <w:rPr>
          <w:sz w:val="22"/>
          <w:szCs w:val="22"/>
        </w:rPr>
      </w:pPr>
    </w:p>
    <w:p w14:paraId="1EE114F6" w14:textId="77777777" w:rsidR="00392EE8" w:rsidRDefault="00392EE8" w:rsidP="000267A2">
      <w:pPr>
        <w:pStyle w:val="NormalWeb"/>
        <w:spacing w:before="0" w:beforeAutospacing="0" w:after="0" w:afterAutospacing="0"/>
        <w:jc w:val="both"/>
        <w:rPr>
          <w:sz w:val="22"/>
          <w:szCs w:val="22"/>
        </w:rPr>
      </w:pPr>
    </w:p>
    <w:p w14:paraId="4C9E6887" w14:textId="77777777" w:rsidR="00392EE8" w:rsidRDefault="00392EE8" w:rsidP="000267A2">
      <w:pPr>
        <w:pStyle w:val="NormalWeb"/>
        <w:spacing w:before="0" w:beforeAutospacing="0" w:after="0" w:afterAutospacing="0"/>
        <w:jc w:val="both"/>
        <w:rPr>
          <w:sz w:val="22"/>
          <w:szCs w:val="22"/>
        </w:rPr>
      </w:pPr>
    </w:p>
    <w:p w14:paraId="1479B048" w14:textId="77777777" w:rsidR="00FF1614" w:rsidRPr="00261B4F" w:rsidRDefault="00FF1614" w:rsidP="00261B4F">
      <w:pPr>
        <w:pStyle w:val="NormalWeb"/>
        <w:numPr>
          <w:ilvl w:val="0"/>
          <w:numId w:val="11"/>
        </w:numPr>
        <w:spacing w:before="0" w:beforeAutospacing="0" w:after="0" w:afterAutospacing="0"/>
        <w:jc w:val="both"/>
        <w:rPr>
          <w:b/>
          <w:bCs/>
          <w:i/>
          <w:iCs/>
          <w:color w:val="0070C0"/>
          <w:sz w:val="22"/>
          <w:szCs w:val="22"/>
        </w:rPr>
      </w:pPr>
      <w:r w:rsidRPr="00261B4F">
        <w:rPr>
          <w:b/>
          <w:bCs/>
          <w:i/>
          <w:iCs/>
          <w:color w:val="0070C0"/>
          <w:sz w:val="22"/>
          <w:szCs w:val="22"/>
        </w:rPr>
        <w:t>Secret médical :</w:t>
      </w:r>
    </w:p>
    <w:p w14:paraId="1B6C7FB1" w14:textId="77777777" w:rsidR="00FF1614" w:rsidRDefault="00FF1614" w:rsidP="000267A2">
      <w:pPr>
        <w:pStyle w:val="NormalWeb"/>
        <w:spacing w:before="0" w:beforeAutospacing="0" w:after="0" w:afterAutospacing="0"/>
        <w:jc w:val="both"/>
        <w:rPr>
          <w:sz w:val="22"/>
          <w:szCs w:val="22"/>
        </w:rPr>
      </w:pPr>
    </w:p>
    <w:p w14:paraId="2C6B725B" w14:textId="77777777" w:rsidR="00FF1614" w:rsidRDefault="00FF1614" w:rsidP="000267A2">
      <w:pPr>
        <w:pStyle w:val="NormalWeb"/>
        <w:spacing w:before="0" w:beforeAutospacing="0" w:after="0" w:afterAutospacing="0"/>
        <w:jc w:val="both"/>
        <w:rPr>
          <w:sz w:val="22"/>
          <w:szCs w:val="22"/>
        </w:rPr>
      </w:pPr>
      <w:r w:rsidRPr="00FF1614">
        <w:rPr>
          <w:sz w:val="22"/>
          <w:szCs w:val="22"/>
        </w:rPr>
        <w:t xml:space="preserve">Toutes les dispositions sont prises, tant par le Centre de gestion que par les administrations adhérentes, pour que le secret médical imposé par le code de déontologie médicale soit respecté. </w:t>
      </w:r>
    </w:p>
    <w:p w14:paraId="310EEAB8" w14:textId="77777777" w:rsidR="00FF1614" w:rsidRDefault="00FF1614" w:rsidP="000267A2">
      <w:pPr>
        <w:pStyle w:val="NormalWeb"/>
        <w:spacing w:before="0" w:beforeAutospacing="0" w:after="0" w:afterAutospacing="0"/>
        <w:jc w:val="both"/>
        <w:rPr>
          <w:sz w:val="22"/>
          <w:szCs w:val="22"/>
        </w:rPr>
      </w:pPr>
    </w:p>
    <w:p w14:paraId="244F70A2" w14:textId="77777777" w:rsidR="00FF1614" w:rsidRDefault="00FF1614" w:rsidP="000E220D">
      <w:pPr>
        <w:pStyle w:val="NormalWeb"/>
        <w:spacing w:before="0" w:beforeAutospacing="0" w:after="0" w:afterAutospacing="0"/>
        <w:jc w:val="both"/>
        <w:rPr>
          <w:sz w:val="22"/>
          <w:szCs w:val="22"/>
        </w:rPr>
      </w:pPr>
      <w:r w:rsidRPr="00FF1614">
        <w:rPr>
          <w:sz w:val="22"/>
          <w:szCs w:val="22"/>
        </w:rPr>
        <w:t xml:space="preserve">Le secret médical concerne plusieurs points : </w:t>
      </w:r>
    </w:p>
    <w:p w14:paraId="57F2FCD4" w14:textId="77777777" w:rsidR="000E220D" w:rsidRDefault="000E220D" w:rsidP="000E220D">
      <w:pPr>
        <w:pStyle w:val="NormalWeb"/>
        <w:spacing w:before="0" w:beforeAutospacing="0" w:after="0" w:afterAutospacing="0"/>
        <w:jc w:val="both"/>
        <w:rPr>
          <w:sz w:val="22"/>
          <w:szCs w:val="22"/>
        </w:rPr>
      </w:pPr>
    </w:p>
    <w:p w14:paraId="16A0BDE3" w14:textId="35FF99FA" w:rsidR="00FF1614" w:rsidRDefault="00FF1614" w:rsidP="00FF1614">
      <w:pPr>
        <w:pStyle w:val="NormalWeb"/>
        <w:numPr>
          <w:ilvl w:val="0"/>
          <w:numId w:val="10"/>
        </w:numPr>
        <w:spacing w:before="0" w:beforeAutospacing="0" w:after="0" w:afterAutospacing="0"/>
        <w:jc w:val="both"/>
        <w:rPr>
          <w:sz w:val="22"/>
          <w:szCs w:val="22"/>
        </w:rPr>
      </w:pPr>
      <w:r w:rsidRPr="00FF1614">
        <w:rPr>
          <w:sz w:val="22"/>
          <w:szCs w:val="22"/>
        </w:rPr>
        <w:t>les courriers adressés aux médecins et/ou aux infirmiers, aussi bien au Centre de gestion que dans la collectivité adhérente, ne doivent être ouverts que par eux, ou par une personne habilitée par le médecin du travail</w:t>
      </w:r>
      <w:r>
        <w:rPr>
          <w:sz w:val="22"/>
          <w:szCs w:val="22"/>
        </w:rPr>
        <w:t> ;</w:t>
      </w:r>
    </w:p>
    <w:p w14:paraId="2FA1686F" w14:textId="77777777" w:rsidR="00FF1614" w:rsidRDefault="00FF1614" w:rsidP="00FF1614">
      <w:pPr>
        <w:pStyle w:val="NormalWeb"/>
        <w:numPr>
          <w:ilvl w:val="0"/>
          <w:numId w:val="10"/>
        </w:numPr>
        <w:spacing w:before="0" w:beforeAutospacing="0" w:after="0" w:afterAutospacing="0"/>
        <w:jc w:val="both"/>
        <w:rPr>
          <w:sz w:val="22"/>
          <w:szCs w:val="22"/>
        </w:rPr>
      </w:pPr>
      <w:r w:rsidRPr="00FF1614">
        <w:rPr>
          <w:sz w:val="22"/>
          <w:szCs w:val="22"/>
        </w:rPr>
        <w:t>les personnes collaborant au service de médecine préventive, tant au Centre de gestion que dans la collectivité adhérente, sont astreintes au secret professionnel et doivent en être expressément informées</w:t>
      </w:r>
      <w:r>
        <w:rPr>
          <w:sz w:val="22"/>
          <w:szCs w:val="22"/>
        </w:rPr>
        <w:t> ;</w:t>
      </w:r>
    </w:p>
    <w:p w14:paraId="5E30424A" w14:textId="77777777" w:rsidR="00FF1614" w:rsidRDefault="00FF1614" w:rsidP="00FF1614">
      <w:pPr>
        <w:pStyle w:val="NormalWeb"/>
        <w:numPr>
          <w:ilvl w:val="0"/>
          <w:numId w:val="10"/>
        </w:numPr>
        <w:spacing w:before="0" w:beforeAutospacing="0" w:after="0" w:afterAutospacing="0"/>
        <w:jc w:val="both"/>
        <w:rPr>
          <w:sz w:val="22"/>
          <w:szCs w:val="22"/>
        </w:rPr>
      </w:pPr>
      <w:r w:rsidRPr="00FF1614">
        <w:rPr>
          <w:sz w:val="22"/>
          <w:szCs w:val="22"/>
        </w:rPr>
        <w:t>les locaux d’examen mis à disposition doivent bénéficier d’une isolation phonique efficace</w:t>
      </w:r>
      <w:r>
        <w:rPr>
          <w:sz w:val="22"/>
          <w:szCs w:val="22"/>
        </w:rPr>
        <w:t>.</w:t>
      </w:r>
    </w:p>
    <w:p w14:paraId="7C6BF429" w14:textId="77777777" w:rsidR="00FF1614" w:rsidRDefault="00FF1614" w:rsidP="000267A2">
      <w:pPr>
        <w:pStyle w:val="NormalWeb"/>
        <w:spacing w:before="0" w:beforeAutospacing="0" w:after="0" w:afterAutospacing="0"/>
        <w:jc w:val="both"/>
        <w:rPr>
          <w:sz w:val="22"/>
          <w:szCs w:val="22"/>
        </w:rPr>
      </w:pPr>
    </w:p>
    <w:p w14:paraId="5482BC95" w14:textId="77777777" w:rsidR="00504318" w:rsidRPr="00261B4F" w:rsidRDefault="00D96EF4" w:rsidP="000267A2">
      <w:pPr>
        <w:pStyle w:val="NormalWeb"/>
        <w:spacing w:before="0" w:beforeAutospacing="0" w:after="0" w:afterAutospacing="0"/>
        <w:jc w:val="both"/>
        <w:rPr>
          <w:b/>
          <w:bCs/>
          <w:color w:val="0070C0"/>
          <w:sz w:val="22"/>
          <w:szCs w:val="22"/>
        </w:rPr>
      </w:pPr>
      <w:r w:rsidRPr="00261B4F">
        <w:rPr>
          <w:b/>
          <w:bCs/>
          <w:color w:val="0070C0"/>
          <w:sz w:val="22"/>
          <w:szCs w:val="22"/>
        </w:rPr>
        <w:t xml:space="preserve">ARTICLE </w:t>
      </w:r>
      <w:r w:rsidR="008036DB" w:rsidRPr="00261B4F">
        <w:rPr>
          <w:b/>
          <w:bCs/>
          <w:color w:val="0070C0"/>
          <w:sz w:val="22"/>
          <w:szCs w:val="22"/>
        </w:rPr>
        <w:t>8</w:t>
      </w:r>
      <w:r w:rsidRPr="00261B4F">
        <w:rPr>
          <w:b/>
          <w:bCs/>
          <w:color w:val="0070C0"/>
          <w:sz w:val="22"/>
          <w:szCs w:val="22"/>
        </w:rPr>
        <w:t xml:space="preserve"> - GESTION DES DONNEES PERSONNELLES ET MEDICALES</w:t>
      </w:r>
    </w:p>
    <w:p w14:paraId="36898B5A" w14:textId="77777777" w:rsidR="00504318" w:rsidRDefault="00504318" w:rsidP="000267A2">
      <w:pPr>
        <w:pStyle w:val="NormalWeb"/>
        <w:spacing w:before="0" w:beforeAutospacing="0" w:after="0" w:afterAutospacing="0"/>
        <w:jc w:val="both"/>
        <w:rPr>
          <w:b/>
          <w:bCs/>
          <w:color w:val="FF0000"/>
          <w:sz w:val="22"/>
          <w:szCs w:val="22"/>
        </w:rPr>
      </w:pPr>
    </w:p>
    <w:p w14:paraId="55B3D2C3" w14:textId="77777777" w:rsidR="00D96EF4" w:rsidRDefault="00D96EF4" w:rsidP="000267A2">
      <w:pPr>
        <w:pStyle w:val="NormalWeb"/>
        <w:spacing w:before="0" w:beforeAutospacing="0" w:after="0" w:afterAutospacing="0"/>
        <w:jc w:val="both"/>
        <w:rPr>
          <w:sz w:val="22"/>
          <w:szCs w:val="22"/>
        </w:rPr>
      </w:pPr>
      <w:r w:rsidRPr="00D96EF4">
        <w:rPr>
          <w:sz w:val="22"/>
          <w:szCs w:val="22"/>
        </w:rPr>
        <w:t xml:space="preserve">Le </w:t>
      </w:r>
      <w:r>
        <w:rPr>
          <w:sz w:val="22"/>
          <w:szCs w:val="22"/>
        </w:rPr>
        <w:t>C</w:t>
      </w:r>
      <w:r w:rsidRPr="00D96EF4">
        <w:rPr>
          <w:sz w:val="22"/>
          <w:szCs w:val="22"/>
        </w:rPr>
        <w:t xml:space="preserve">entre de gestion </w:t>
      </w:r>
      <w:r>
        <w:rPr>
          <w:sz w:val="22"/>
          <w:szCs w:val="22"/>
        </w:rPr>
        <w:t>est tenu au respect des obligations légales en matière de gestion des données personnelles et médicales. Il garantit le respect de ces obligations ainsi que la confidentialité des données traitées, par l’ensemble du personnel médical et administratif.</w:t>
      </w:r>
    </w:p>
    <w:p w14:paraId="6EA95F39" w14:textId="77777777" w:rsidR="008036DB" w:rsidRDefault="008036DB" w:rsidP="000267A2">
      <w:pPr>
        <w:pStyle w:val="NormalWeb"/>
        <w:spacing w:before="0" w:beforeAutospacing="0" w:after="0" w:afterAutospacing="0"/>
        <w:jc w:val="both"/>
        <w:rPr>
          <w:sz w:val="22"/>
          <w:szCs w:val="22"/>
        </w:rPr>
      </w:pPr>
    </w:p>
    <w:p w14:paraId="72B70C7C" w14:textId="77777777" w:rsidR="00D96EF4" w:rsidRPr="00D96EF4" w:rsidRDefault="00D96EF4" w:rsidP="000267A2">
      <w:pPr>
        <w:pStyle w:val="NormalWeb"/>
        <w:spacing w:before="0" w:beforeAutospacing="0" w:after="0" w:afterAutospacing="0"/>
        <w:jc w:val="both"/>
        <w:rPr>
          <w:sz w:val="22"/>
          <w:szCs w:val="22"/>
        </w:rPr>
      </w:pPr>
      <w:r>
        <w:rPr>
          <w:sz w:val="22"/>
          <w:szCs w:val="22"/>
        </w:rPr>
        <w:t>Le dossier médical de chaque agent est géré par le biais d’un logiciel Médecine qui garantit également le respect de ces obligations.</w:t>
      </w:r>
    </w:p>
    <w:p w14:paraId="178EA8F5" w14:textId="77777777" w:rsidR="00392EE8" w:rsidRDefault="00392EE8" w:rsidP="000267A2">
      <w:pPr>
        <w:pStyle w:val="NormalWeb"/>
        <w:spacing w:before="0" w:beforeAutospacing="0" w:after="0" w:afterAutospacing="0"/>
        <w:jc w:val="both"/>
        <w:rPr>
          <w:sz w:val="22"/>
          <w:szCs w:val="22"/>
        </w:rPr>
      </w:pPr>
    </w:p>
    <w:p w14:paraId="4B70A1F8" w14:textId="0853F29A" w:rsidR="00D96EF4" w:rsidRDefault="00D96EF4" w:rsidP="000267A2">
      <w:pPr>
        <w:pStyle w:val="NormalWeb"/>
        <w:spacing w:before="0" w:beforeAutospacing="0" w:after="0" w:afterAutospacing="0"/>
        <w:jc w:val="both"/>
        <w:rPr>
          <w:sz w:val="22"/>
          <w:szCs w:val="22"/>
        </w:rPr>
      </w:pPr>
      <w:r w:rsidRPr="00D96EF4">
        <w:rPr>
          <w:sz w:val="22"/>
          <w:szCs w:val="22"/>
        </w:rPr>
        <w:t xml:space="preserve">Les agents </w:t>
      </w:r>
      <w:r w:rsidR="007F750B">
        <w:rPr>
          <w:sz w:val="22"/>
          <w:szCs w:val="22"/>
        </w:rPr>
        <w:t>de l’employeur</w:t>
      </w:r>
      <w:r w:rsidRPr="00D96EF4">
        <w:rPr>
          <w:sz w:val="22"/>
          <w:szCs w:val="22"/>
        </w:rPr>
        <w:t xml:space="preserve"> faisant l’objet d’une action du service de médecine</w:t>
      </w:r>
      <w:r>
        <w:rPr>
          <w:sz w:val="22"/>
          <w:szCs w:val="22"/>
        </w:rPr>
        <w:t xml:space="preserve"> </w:t>
      </w:r>
      <w:r w:rsidRPr="00D96EF4">
        <w:rPr>
          <w:sz w:val="22"/>
          <w:szCs w:val="22"/>
        </w:rPr>
        <w:t>préve</w:t>
      </w:r>
      <w:r>
        <w:rPr>
          <w:sz w:val="22"/>
          <w:szCs w:val="22"/>
        </w:rPr>
        <w:t>n</w:t>
      </w:r>
      <w:r w:rsidRPr="00D96EF4">
        <w:rPr>
          <w:sz w:val="22"/>
          <w:szCs w:val="22"/>
        </w:rPr>
        <w:t>tive, seront informé</w:t>
      </w:r>
      <w:r w:rsidR="00A22923">
        <w:rPr>
          <w:sz w:val="22"/>
          <w:szCs w:val="22"/>
        </w:rPr>
        <w:t>s</w:t>
      </w:r>
      <w:r w:rsidRPr="00D96EF4">
        <w:rPr>
          <w:sz w:val="22"/>
          <w:szCs w:val="22"/>
        </w:rPr>
        <w:t xml:space="preserve"> de leurs droits quant à la protection de leurs donnée</w:t>
      </w:r>
      <w:r w:rsidR="00A22923">
        <w:rPr>
          <w:sz w:val="22"/>
          <w:szCs w:val="22"/>
        </w:rPr>
        <w:t>s</w:t>
      </w:r>
      <w:r w:rsidRPr="00D96EF4">
        <w:rPr>
          <w:sz w:val="22"/>
          <w:szCs w:val="22"/>
        </w:rPr>
        <w:t xml:space="preserve"> personnelles dès</w:t>
      </w:r>
      <w:r w:rsidR="00A22923">
        <w:rPr>
          <w:sz w:val="22"/>
          <w:szCs w:val="22"/>
        </w:rPr>
        <w:t xml:space="preserve"> finalisation de leur dossier médical.</w:t>
      </w:r>
      <w:r w:rsidRPr="00D96EF4">
        <w:rPr>
          <w:sz w:val="22"/>
          <w:szCs w:val="22"/>
        </w:rPr>
        <w:t xml:space="preserve"> </w:t>
      </w:r>
    </w:p>
    <w:p w14:paraId="3B02753F" w14:textId="77777777" w:rsidR="00261B4F" w:rsidRDefault="00261B4F" w:rsidP="000267A2">
      <w:pPr>
        <w:pStyle w:val="NormalWeb"/>
        <w:spacing w:before="0" w:beforeAutospacing="0" w:after="0" w:afterAutospacing="0"/>
        <w:jc w:val="both"/>
        <w:rPr>
          <w:b/>
          <w:bCs/>
          <w:color w:val="FF0000"/>
          <w:sz w:val="22"/>
          <w:szCs w:val="22"/>
        </w:rPr>
      </w:pPr>
    </w:p>
    <w:p w14:paraId="6858B6AB" w14:textId="77777777" w:rsidR="000267A2" w:rsidRPr="00261B4F" w:rsidRDefault="000267A2" w:rsidP="000267A2">
      <w:pPr>
        <w:pStyle w:val="NormalWeb"/>
        <w:spacing w:before="0" w:beforeAutospacing="0" w:after="0" w:afterAutospacing="0"/>
        <w:jc w:val="both"/>
        <w:rPr>
          <w:b/>
          <w:bCs/>
          <w:color w:val="0070C0"/>
          <w:sz w:val="22"/>
          <w:szCs w:val="22"/>
        </w:rPr>
      </w:pPr>
      <w:r w:rsidRPr="00261B4F">
        <w:rPr>
          <w:b/>
          <w:bCs/>
          <w:color w:val="0070C0"/>
          <w:sz w:val="22"/>
          <w:szCs w:val="22"/>
        </w:rPr>
        <w:t xml:space="preserve">ARTICLE </w:t>
      </w:r>
      <w:r w:rsidR="008036DB" w:rsidRPr="00261B4F">
        <w:rPr>
          <w:b/>
          <w:bCs/>
          <w:color w:val="0070C0"/>
          <w:sz w:val="22"/>
          <w:szCs w:val="22"/>
        </w:rPr>
        <w:t>9</w:t>
      </w:r>
      <w:r w:rsidRPr="00261B4F">
        <w:rPr>
          <w:b/>
          <w:bCs/>
          <w:color w:val="0070C0"/>
          <w:sz w:val="22"/>
          <w:szCs w:val="22"/>
        </w:rPr>
        <w:t xml:space="preserve"> – C</w:t>
      </w:r>
      <w:r w:rsidR="00E50726" w:rsidRPr="00261B4F">
        <w:rPr>
          <w:b/>
          <w:bCs/>
          <w:color w:val="0070C0"/>
          <w:sz w:val="22"/>
          <w:szCs w:val="22"/>
        </w:rPr>
        <w:t>ONTENTIEUX</w:t>
      </w:r>
    </w:p>
    <w:p w14:paraId="2E64B496" w14:textId="77777777" w:rsidR="000267A2" w:rsidRPr="000267A2" w:rsidRDefault="000267A2" w:rsidP="000267A2">
      <w:pPr>
        <w:pStyle w:val="NormalWeb"/>
        <w:spacing w:before="0" w:beforeAutospacing="0" w:after="0" w:afterAutospacing="0"/>
        <w:jc w:val="both"/>
        <w:rPr>
          <w:b/>
          <w:bCs/>
          <w:color w:val="000000"/>
          <w:sz w:val="22"/>
          <w:szCs w:val="22"/>
        </w:rPr>
      </w:pPr>
    </w:p>
    <w:p w14:paraId="687098A2" w14:textId="77777777" w:rsidR="000267A2" w:rsidRPr="000267A2" w:rsidRDefault="000267A2" w:rsidP="000267A2">
      <w:pPr>
        <w:pStyle w:val="NormalWeb"/>
        <w:spacing w:before="0" w:beforeAutospacing="0" w:after="0" w:afterAutospacing="0"/>
        <w:jc w:val="both"/>
        <w:rPr>
          <w:bCs/>
          <w:i/>
          <w:color w:val="000000"/>
          <w:sz w:val="22"/>
          <w:szCs w:val="22"/>
        </w:rPr>
      </w:pPr>
      <w:r w:rsidRPr="000267A2">
        <w:rPr>
          <w:bCs/>
          <w:color w:val="000000"/>
          <w:sz w:val="22"/>
          <w:szCs w:val="22"/>
        </w:rPr>
        <w:t>Les litiges pouvant résulter de l’application de la présente convention relèvent de la compétence du tribunal administratif d</w:t>
      </w:r>
      <w:r w:rsidR="00D52E2B">
        <w:rPr>
          <w:bCs/>
          <w:color w:val="000000"/>
          <w:sz w:val="22"/>
          <w:szCs w:val="22"/>
        </w:rPr>
        <w:t>e Besançon sit</w:t>
      </w:r>
      <w:r w:rsidRPr="000267A2">
        <w:rPr>
          <w:bCs/>
          <w:color w:val="000000"/>
          <w:sz w:val="22"/>
          <w:szCs w:val="22"/>
        </w:rPr>
        <w:t>u</w:t>
      </w:r>
      <w:r w:rsidR="00D52E2B">
        <w:rPr>
          <w:bCs/>
          <w:color w:val="000000"/>
          <w:sz w:val="22"/>
          <w:szCs w:val="22"/>
        </w:rPr>
        <w:t>é 30 rue Charles Nodier 25000 Besançon.</w:t>
      </w:r>
    </w:p>
    <w:p w14:paraId="429C7D41" w14:textId="77777777" w:rsidR="00DB37F5" w:rsidRDefault="00DB37F5" w:rsidP="000267A2">
      <w:pPr>
        <w:pStyle w:val="NormalWeb"/>
        <w:spacing w:before="0" w:beforeAutospacing="0" w:after="0" w:afterAutospacing="0"/>
        <w:jc w:val="both"/>
        <w:rPr>
          <w:color w:val="000000"/>
          <w:sz w:val="22"/>
          <w:szCs w:val="22"/>
        </w:rPr>
      </w:pPr>
    </w:p>
    <w:p w14:paraId="087E10DE" w14:textId="77777777" w:rsidR="00A22923" w:rsidRDefault="00A22923" w:rsidP="00A22923">
      <w:pPr>
        <w:pStyle w:val="NormalWeb"/>
        <w:spacing w:before="0" w:beforeAutospacing="0" w:after="0" w:afterAutospacing="0"/>
        <w:jc w:val="both"/>
        <w:rPr>
          <w:color w:val="000000"/>
          <w:sz w:val="22"/>
          <w:szCs w:val="22"/>
        </w:rPr>
      </w:pPr>
      <w:r w:rsidRPr="000267A2">
        <w:rPr>
          <w:color w:val="000000"/>
          <w:sz w:val="22"/>
          <w:szCs w:val="22"/>
        </w:rPr>
        <w:t xml:space="preserve">La présente convention est établie en </w:t>
      </w:r>
      <w:r>
        <w:rPr>
          <w:color w:val="000000"/>
          <w:sz w:val="22"/>
          <w:szCs w:val="22"/>
        </w:rPr>
        <w:t xml:space="preserve">2 </w:t>
      </w:r>
      <w:r w:rsidRPr="000267A2">
        <w:rPr>
          <w:color w:val="000000"/>
          <w:sz w:val="22"/>
          <w:szCs w:val="22"/>
        </w:rPr>
        <w:t>exemplaires originaux dont un pour chacune des parties.</w:t>
      </w:r>
    </w:p>
    <w:p w14:paraId="6759B77D" w14:textId="77777777" w:rsidR="00A22923" w:rsidRDefault="00A22923" w:rsidP="00A22923">
      <w:pPr>
        <w:pStyle w:val="NormalWeb"/>
        <w:spacing w:before="0" w:beforeAutospacing="0" w:after="0" w:afterAutospacing="0"/>
        <w:jc w:val="both"/>
        <w:rPr>
          <w:color w:val="000000"/>
          <w:sz w:val="22"/>
          <w:szCs w:val="22"/>
        </w:rPr>
      </w:pPr>
    </w:p>
    <w:p w14:paraId="77E12201" w14:textId="77777777" w:rsidR="00A22923" w:rsidRDefault="00A22923" w:rsidP="00A22923">
      <w:pPr>
        <w:pStyle w:val="NormalWeb"/>
        <w:spacing w:before="0" w:beforeAutospacing="0" w:after="0" w:afterAutospacing="0"/>
        <w:jc w:val="both"/>
        <w:rPr>
          <w:color w:val="000000"/>
          <w:sz w:val="22"/>
          <w:szCs w:val="22"/>
        </w:rPr>
      </w:pPr>
      <w:r>
        <w:rPr>
          <w:color w:val="000000"/>
          <w:sz w:val="22"/>
          <w:szCs w:val="22"/>
        </w:rPr>
        <w:t>Le                                    2025,</w:t>
      </w:r>
    </w:p>
    <w:p w14:paraId="12E27A46" w14:textId="77777777" w:rsidR="00A22923" w:rsidRDefault="00A22923" w:rsidP="000267A2">
      <w:pPr>
        <w:pStyle w:val="NormalWeb"/>
        <w:spacing w:before="0" w:beforeAutospacing="0" w:after="0" w:afterAutospacing="0"/>
        <w:jc w:val="both"/>
        <w:rPr>
          <w:sz w:val="22"/>
          <w:szCs w:val="22"/>
        </w:rPr>
      </w:pPr>
    </w:p>
    <w:tbl>
      <w:tblPr>
        <w:tblStyle w:val="Grilledutableau"/>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0"/>
      </w:tblGrid>
      <w:tr w:rsidR="00A22923" w14:paraId="6EFB49B5" w14:textId="77777777" w:rsidTr="001C1D90">
        <w:tc>
          <w:tcPr>
            <w:tcW w:w="3969" w:type="dxa"/>
          </w:tcPr>
          <w:p w14:paraId="1579974A" w14:textId="77777777" w:rsidR="00A22923" w:rsidRDefault="00A22923" w:rsidP="006852D2">
            <w:pPr>
              <w:pStyle w:val="NormalWeb"/>
              <w:spacing w:before="0" w:beforeAutospacing="0" w:after="0" w:afterAutospacing="0"/>
              <w:jc w:val="center"/>
              <w:rPr>
                <w:b/>
                <w:bCs/>
                <w:color w:val="000000"/>
                <w:sz w:val="22"/>
                <w:szCs w:val="22"/>
              </w:rPr>
            </w:pPr>
            <w:r w:rsidRPr="00726D84">
              <w:rPr>
                <w:b/>
                <w:bCs/>
                <w:color w:val="000000"/>
                <w:sz w:val="22"/>
                <w:szCs w:val="22"/>
              </w:rPr>
              <w:t>Le Président du Centre de Gestion</w:t>
            </w:r>
            <w:r w:rsidR="00261B4F">
              <w:rPr>
                <w:b/>
                <w:bCs/>
                <w:color w:val="000000"/>
                <w:sz w:val="22"/>
                <w:szCs w:val="22"/>
              </w:rPr>
              <w:t xml:space="preserve"> de la Fonction Publique Territoriale du Jura</w:t>
            </w:r>
          </w:p>
          <w:p w14:paraId="74ADACC6" w14:textId="77777777" w:rsidR="00A22923" w:rsidRDefault="00A22923" w:rsidP="006852D2">
            <w:pPr>
              <w:pStyle w:val="NormalWeb"/>
              <w:spacing w:before="0" w:beforeAutospacing="0" w:after="0" w:afterAutospacing="0"/>
              <w:jc w:val="center"/>
              <w:rPr>
                <w:b/>
                <w:bCs/>
                <w:color w:val="000000"/>
                <w:sz w:val="22"/>
                <w:szCs w:val="22"/>
              </w:rPr>
            </w:pPr>
          </w:p>
          <w:p w14:paraId="45CA1F4A" w14:textId="77777777" w:rsidR="00A22923" w:rsidRDefault="00A22923" w:rsidP="006852D2">
            <w:pPr>
              <w:pStyle w:val="NormalWeb"/>
              <w:spacing w:before="0" w:beforeAutospacing="0" w:after="0" w:afterAutospacing="0"/>
              <w:jc w:val="center"/>
              <w:rPr>
                <w:b/>
                <w:bCs/>
                <w:color w:val="000000"/>
                <w:sz w:val="22"/>
                <w:szCs w:val="22"/>
              </w:rPr>
            </w:pPr>
          </w:p>
          <w:p w14:paraId="761F415B" w14:textId="77777777" w:rsidR="00A22923" w:rsidRDefault="00A22923" w:rsidP="006852D2">
            <w:pPr>
              <w:pStyle w:val="NormalWeb"/>
              <w:spacing w:before="0" w:beforeAutospacing="0" w:after="0" w:afterAutospacing="0"/>
              <w:jc w:val="center"/>
              <w:rPr>
                <w:b/>
                <w:bCs/>
                <w:color w:val="000000"/>
                <w:sz w:val="22"/>
                <w:szCs w:val="22"/>
              </w:rPr>
            </w:pPr>
          </w:p>
          <w:p w14:paraId="281B3A58" w14:textId="77777777" w:rsidR="00A22923" w:rsidRPr="00726D84" w:rsidRDefault="00A22923" w:rsidP="006852D2">
            <w:pPr>
              <w:pStyle w:val="NormalWeb"/>
              <w:spacing w:before="0" w:beforeAutospacing="0" w:after="0" w:afterAutospacing="0"/>
              <w:jc w:val="center"/>
              <w:rPr>
                <w:b/>
                <w:bCs/>
                <w:color w:val="000000"/>
                <w:sz w:val="22"/>
                <w:szCs w:val="22"/>
              </w:rPr>
            </w:pPr>
          </w:p>
          <w:p w14:paraId="379A063B" w14:textId="77777777" w:rsidR="00A22923" w:rsidRDefault="00A22923" w:rsidP="006852D2">
            <w:pPr>
              <w:pStyle w:val="NormalWeb"/>
              <w:spacing w:before="0" w:beforeAutospacing="0" w:after="0" w:afterAutospacing="0"/>
              <w:rPr>
                <w:b/>
                <w:i/>
                <w:sz w:val="22"/>
                <w:szCs w:val="22"/>
              </w:rPr>
            </w:pPr>
          </w:p>
          <w:p w14:paraId="2AEDCB1E" w14:textId="77777777" w:rsidR="00A22923" w:rsidRPr="00726D84" w:rsidRDefault="00A22923" w:rsidP="006852D2">
            <w:pPr>
              <w:pStyle w:val="NormalWeb"/>
              <w:spacing w:before="0" w:beforeAutospacing="0" w:after="0" w:afterAutospacing="0"/>
              <w:jc w:val="center"/>
              <w:rPr>
                <w:b/>
                <w:iCs/>
                <w:sz w:val="22"/>
                <w:szCs w:val="22"/>
              </w:rPr>
            </w:pPr>
            <w:r w:rsidRPr="00726D84">
              <w:rPr>
                <w:b/>
                <w:iCs/>
                <w:sz w:val="22"/>
                <w:szCs w:val="22"/>
              </w:rPr>
              <w:t>M. Frank STEYAERT</w:t>
            </w:r>
          </w:p>
          <w:p w14:paraId="7F9614E3" w14:textId="77777777" w:rsidR="00A22923" w:rsidRPr="00726D84" w:rsidRDefault="00A22923" w:rsidP="006852D2">
            <w:pPr>
              <w:pStyle w:val="NormalWeb"/>
              <w:spacing w:before="0" w:beforeAutospacing="0" w:after="0" w:afterAutospacing="0"/>
              <w:jc w:val="center"/>
              <w:rPr>
                <w:b/>
                <w:iCs/>
                <w:sz w:val="22"/>
                <w:szCs w:val="22"/>
              </w:rPr>
            </w:pPr>
            <w:r w:rsidRPr="00726D84">
              <w:rPr>
                <w:b/>
                <w:iCs/>
                <w:sz w:val="22"/>
                <w:szCs w:val="22"/>
              </w:rPr>
              <w:t>Maire de T</w:t>
            </w:r>
            <w:r>
              <w:rPr>
                <w:b/>
                <w:iCs/>
                <w:sz w:val="22"/>
                <w:szCs w:val="22"/>
              </w:rPr>
              <w:t>hoiria</w:t>
            </w:r>
          </w:p>
          <w:p w14:paraId="3BAC443F" w14:textId="77777777" w:rsidR="00A22923" w:rsidRDefault="00A22923" w:rsidP="006852D2">
            <w:pPr>
              <w:pStyle w:val="NormalWeb"/>
              <w:spacing w:before="0" w:beforeAutospacing="0" w:after="0" w:afterAutospacing="0"/>
              <w:jc w:val="center"/>
              <w:rPr>
                <w:color w:val="000000"/>
                <w:sz w:val="22"/>
                <w:szCs w:val="22"/>
              </w:rPr>
            </w:pPr>
          </w:p>
          <w:p w14:paraId="5AC3016C" w14:textId="77777777" w:rsidR="00A22923" w:rsidRDefault="00A22923" w:rsidP="006852D2">
            <w:pPr>
              <w:pStyle w:val="NormalWeb"/>
              <w:spacing w:before="0" w:beforeAutospacing="0" w:after="0" w:afterAutospacing="0"/>
              <w:jc w:val="center"/>
              <w:rPr>
                <w:color w:val="000000"/>
                <w:sz w:val="22"/>
                <w:szCs w:val="22"/>
              </w:rPr>
            </w:pPr>
          </w:p>
          <w:p w14:paraId="061A7297" w14:textId="77777777" w:rsidR="00A22923" w:rsidRDefault="00A22923" w:rsidP="006852D2">
            <w:pPr>
              <w:pStyle w:val="NormalWeb"/>
              <w:spacing w:before="0" w:beforeAutospacing="0" w:after="0" w:afterAutospacing="0"/>
              <w:jc w:val="center"/>
              <w:rPr>
                <w:color w:val="000000"/>
                <w:sz w:val="22"/>
                <w:szCs w:val="22"/>
              </w:rPr>
            </w:pPr>
          </w:p>
          <w:p w14:paraId="3FAAC2FA" w14:textId="77777777" w:rsidR="00A22923" w:rsidRDefault="00A22923" w:rsidP="006852D2">
            <w:pPr>
              <w:pStyle w:val="NormalWeb"/>
              <w:spacing w:before="0" w:beforeAutospacing="0" w:after="0" w:afterAutospacing="0"/>
              <w:jc w:val="both"/>
              <w:rPr>
                <w:color w:val="000000"/>
                <w:sz w:val="22"/>
                <w:szCs w:val="22"/>
              </w:rPr>
            </w:pPr>
          </w:p>
        </w:tc>
        <w:tc>
          <w:tcPr>
            <w:tcW w:w="5240" w:type="dxa"/>
          </w:tcPr>
          <w:p w14:paraId="1506CC89" w14:textId="77777777" w:rsidR="00A22923" w:rsidRPr="00726D84" w:rsidRDefault="00A22923" w:rsidP="006852D2">
            <w:pPr>
              <w:pStyle w:val="NormalWeb"/>
              <w:spacing w:before="0" w:beforeAutospacing="0" w:after="0" w:afterAutospacing="0"/>
              <w:jc w:val="center"/>
              <w:rPr>
                <w:b/>
                <w:iCs/>
                <w:color w:val="000000"/>
                <w:sz w:val="22"/>
                <w:szCs w:val="22"/>
              </w:rPr>
            </w:pPr>
            <w:r w:rsidRPr="00726D84">
              <w:rPr>
                <w:b/>
                <w:iCs/>
                <w:color w:val="000000"/>
                <w:sz w:val="22"/>
                <w:szCs w:val="22"/>
              </w:rPr>
              <w:t xml:space="preserve">Le </w:t>
            </w:r>
            <w:r w:rsidRPr="007F750B">
              <w:rPr>
                <w:b/>
                <w:i/>
                <w:color w:val="2E74B5" w:themeColor="accent5" w:themeShade="BF"/>
                <w:sz w:val="22"/>
                <w:szCs w:val="22"/>
              </w:rPr>
              <w:t>[Maire / Président]</w:t>
            </w:r>
            <w:r w:rsidRPr="00A22923">
              <w:rPr>
                <w:b/>
                <w:iCs/>
                <w:color w:val="1F3864" w:themeColor="accent1" w:themeShade="80"/>
                <w:sz w:val="22"/>
                <w:szCs w:val="22"/>
              </w:rPr>
              <w:t xml:space="preserve"> </w:t>
            </w:r>
          </w:p>
          <w:p w14:paraId="40E163D5" w14:textId="77777777" w:rsidR="00A22923" w:rsidRPr="00726D84" w:rsidRDefault="00A22923" w:rsidP="006852D2">
            <w:pPr>
              <w:pStyle w:val="NormalWeb"/>
              <w:spacing w:before="0" w:beforeAutospacing="0" w:after="0" w:afterAutospacing="0"/>
              <w:jc w:val="center"/>
              <w:rPr>
                <w:b/>
                <w:iCs/>
                <w:color w:val="000000"/>
                <w:sz w:val="22"/>
                <w:szCs w:val="22"/>
              </w:rPr>
            </w:pPr>
          </w:p>
          <w:p w14:paraId="21BFC7D6" w14:textId="77777777" w:rsidR="00A22923" w:rsidRDefault="00A22923" w:rsidP="006852D2">
            <w:pPr>
              <w:pStyle w:val="NormalWeb"/>
              <w:spacing w:before="0" w:beforeAutospacing="0" w:after="0" w:afterAutospacing="0"/>
              <w:jc w:val="center"/>
              <w:rPr>
                <w:b/>
                <w:iCs/>
                <w:color w:val="000000"/>
                <w:sz w:val="22"/>
                <w:szCs w:val="22"/>
              </w:rPr>
            </w:pPr>
          </w:p>
          <w:p w14:paraId="55620DF8" w14:textId="77777777" w:rsidR="00A22923" w:rsidRDefault="00A22923" w:rsidP="006852D2">
            <w:pPr>
              <w:pStyle w:val="NormalWeb"/>
              <w:spacing w:before="0" w:beforeAutospacing="0" w:after="0" w:afterAutospacing="0"/>
              <w:jc w:val="center"/>
              <w:rPr>
                <w:b/>
                <w:iCs/>
                <w:color w:val="000000"/>
                <w:sz w:val="22"/>
                <w:szCs w:val="22"/>
              </w:rPr>
            </w:pPr>
          </w:p>
          <w:p w14:paraId="2DBEC9E6" w14:textId="77777777" w:rsidR="00A22923" w:rsidRDefault="00A22923" w:rsidP="006852D2">
            <w:pPr>
              <w:pStyle w:val="NormalWeb"/>
              <w:spacing w:before="0" w:beforeAutospacing="0" w:after="0" w:afterAutospacing="0"/>
              <w:jc w:val="center"/>
              <w:rPr>
                <w:b/>
                <w:iCs/>
                <w:color w:val="000000"/>
                <w:sz w:val="22"/>
                <w:szCs w:val="22"/>
              </w:rPr>
            </w:pPr>
          </w:p>
          <w:p w14:paraId="0B543820" w14:textId="77777777" w:rsidR="00A22923" w:rsidRDefault="00A22923" w:rsidP="006852D2">
            <w:pPr>
              <w:pStyle w:val="NormalWeb"/>
              <w:spacing w:before="0" w:beforeAutospacing="0" w:after="0" w:afterAutospacing="0"/>
              <w:jc w:val="center"/>
              <w:rPr>
                <w:b/>
                <w:iCs/>
                <w:color w:val="000000"/>
                <w:sz w:val="22"/>
                <w:szCs w:val="22"/>
              </w:rPr>
            </w:pPr>
          </w:p>
          <w:p w14:paraId="38F9E69D" w14:textId="77777777" w:rsidR="00A22923" w:rsidRDefault="00A22923" w:rsidP="006852D2">
            <w:pPr>
              <w:pStyle w:val="NormalWeb"/>
              <w:spacing w:before="0" w:beforeAutospacing="0" w:after="0" w:afterAutospacing="0"/>
              <w:jc w:val="center"/>
              <w:rPr>
                <w:b/>
                <w:iCs/>
                <w:color w:val="000000"/>
                <w:sz w:val="22"/>
                <w:szCs w:val="22"/>
              </w:rPr>
            </w:pPr>
          </w:p>
          <w:p w14:paraId="6610D758" w14:textId="77777777" w:rsidR="00A22923" w:rsidRDefault="00A22923" w:rsidP="006852D2">
            <w:pPr>
              <w:pStyle w:val="NormalWeb"/>
              <w:spacing w:before="0" w:beforeAutospacing="0" w:after="0" w:afterAutospacing="0"/>
              <w:jc w:val="center"/>
              <w:rPr>
                <w:b/>
                <w:iCs/>
                <w:color w:val="000000"/>
                <w:sz w:val="22"/>
                <w:szCs w:val="22"/>
              </w:rPr>
            </w:pPr>
          </w:p>
          <w:p w14:paraId="2F2241A8" w14:textId="77777777" w:rsidR="00A22923" w:rsidRDefault="00A22923" w:rsidP="006852D2">
            <w:pPr>
              <w:pStyle w:val="NormalWeb"/>
              <w:spacing w:before="0" w:beforeAutospacing="0" w:after="0" w:afterAutospacing="0"/>
              <w:jc w:val="center"/>
              <w:rPr>
                <w:b/>
                <w:iCs/>
                <w:color w:val="000000"/>
                <w:sz w:val="22"/>
                <w:szCs w:val="22"/>
              </w:rPr>
            </w:pPr>
          </w:p>
          <w:p w14:paraId="503D9914" w14:textId="77777777" w:rsidR="00A22923" w:rsidRPr="007F750B" w:rsidRDefault="00A22923" w:rsidP="006852D2">
            <w:pPr>
              <w:pStyle w:val="NormalWeb"/>
              <w:spacing w:before="0" w:beforeAutospacing="0" w:after="0" w:afterAutospacing="0"/>
              <w:jc w:val="center"/>
              <w:rPr>
                <w:b/>
                <w:i/>
                <w:color w:val="2E74B5" w:themeColor="accent5" w:themeShade="BF"/>
                <w:sz w:val="22"/>
                <w:szCs w:val="22"/>
              </w:rPr>
            </w:pPr>
            <w:r w:rsidRPr="007F750B">
              <w:rPr>
                <w:b/>
                <w:i/>
                <w:color w:val="2E74B5" w:themeColor="accent5" w:themeShade="BF"/>
                <w:sz w:val="22"/>
                <w:szCs w:val="22"/>
              </w:rPr>
              <w:t>M</w:t>
            </w:r>
            <w:r w:rsidR="007F750B" w:rsidRPr="007F750B">
              <w:rPr>
                <w:b/>
                <w:i/>
                <w:color w:val="2E74B5" w:themeColor="accent5" w:themeShade="BF"/>
                <w:sz w:val="22"/>
                <w:szCs w:val="22"/>
              </w:rPr>
              <w:t>me</w:t>
            </w:r>
            <w:r w:rsidR="007F750B">
              <w:rPr>
                <w:b/>
                <w:i/>
                <w:color w:val="2E74B5" w:themeColor="accent5" w:themeShade="BF"/>
                <w:sz w:val="22"/>
                <w:szCs w:val="22"/>
              </w:rPr>
              <w:t xml:space="preserve"> </w:t>
            </w:r>
            <w:r w:rsidR="007F750B" w:rsidRPr="007F750B">
              <w:rPr>
                <w:b/>
                <w:i/>
                <w:color w:val="2E74B5" w:themeColor="accent5" w:themeShade="BF"/>
                <w:sz w:val="22"/>
                <w:szCs w:val="22"/>
              </w:rPr>
              <w:t>/</w:t>
            </w:r>
            <w:r w:rsidR="007F750B">
              <w:rPr>
                <w:b/>
                <w:i/>
                <w:color w:val="2E74B5" w:themeColor="accent5" w:themeShade="BF"/>
                <w:sz w:val="22"/>
                <w:szCs w:val="22"/>
              </w:rPr>
              <w:t xml:space="preserve"> </w:t>
            </w:r>
            <w:r w:rsidR="007F750B" w:rsidRPr="007F750B">
              <w:rPr>
                <w:b/>
                <w:i/>
                <w:color w:val="2E74B5" w:themeColor="accent5" w:themeShade="BF"/>
                <w:sz w:val="22"/>
                <w:szCs w:val="22"/>
              </w:rPr>
              <w:t>M</w:t>
            </w:r>
            <w:r w:rsidRPr="007F750B">
              <w:rPr>
                <w:b/>
                <w:i/>
                <w:color w:val="2E74B5" w:themeColor="accent5" w:themeShade="BF"/>
                <w:sz w:val="22"/>
                <w:szCs w:val="22"/>
              </w:rPr>
              <w:t xml:space="preserve">. </w:t>
            </w:r>
            <w:r w:rsidR="007F750B" w:rsidRPr="007F750B">
              <w:rPr>
                <w:b/>
                <w:i/>
                <w:color w:val="2E74B5" w:themeColor="accent5" w:themeShade="BF"/>
                <w:sz w:val="22"/>
                <w:szCs w:val="22"/>
              </w:rPr>
              <w:t>[Prénom</w:t>
            </w:r>
            <w:r w:rsidR="007F750B">
              <w:rPr>
                <w:b/>
                <w:i/>
                <w:color w:val="2E74B5" w:themeColor="accent5" w:themeShade="BF"/>
                <w:sz w:val="22"/>
                <w:szCs w:val="22"/>
              </w:rPr>
              <w:t xml:space="preserve"> </w:t>
            </w:r>
            <w:r w:rsidR="007F750B" w:rsidRPr="007F750B">
              <w:rPr>
                <w:b/>
                <w:i/>
                <w:color w:val="2E74B5" w:themeColor="accent5" w:themeShade="BF"/>
                <w:sz w:val="22"/>
                <w:szCs w:val="22"/>
              </w:rPr>
              <w:t>/</w:t>
            </w:r>
            <w:r w:rsidR="007F750B">
              <w:rPr>
                <w:b/>
                <w:i/>
                <w:color w:val="2E74B5" w:themeColor="accent5" w:themeShade="BF"/>
                <w:sz w:val="22"/>
                <w:szCs w:val="22"/>
              </w:rPr>
              <w:t xml:space="preserve"> </w:t>
            </w:r>
            <w:r w:rsidR="007F750B" w:rsidRPr="007F750B">
              <w:rPr>
                <w:b/>
                <w:i/>
                <w:color w:val="2E74B5" w:themeColor="accent5" w:themeShade="BF"/>
                <w:sz w:val="22"/>
                <w:szCs w:val="22"/>
              </w:rPr>
              <w:t>Nom]</w:t>
            </w:r>
          </w:p>
          <w:p w14:paraId="6626864E" w14:textId="77777777" w:rsidR="00A22923" w:rsidRDefault="00A22923" w:rsidP="006852D2">
            <w:pPr>
              <w:pStyle w:val="NormalWeb"/>
              <w:spacing w:before="0" w:beforeAutospacing="0" w:after="0" w:afterAutospacing="0"/>
              <w:jc w:val="both"/>
              <w:rPr>
                <w:color w:val="000000"/>
                <w:sz w:val="22"/>
                <w:szCs w:val="22"/>
              </w:rPr>
            </w:pPr>
          </w:p>
        </w:tc>
      </w:tr>
    </w:tbl>
    <w:p w14:paraId="394789C2" w14:textId="77777777" w:rsidR="00A22923" w:rsidRPr="000267A2" w:rsidRDefault="00A22923" w:rsidP="000267A2">
      <w:pPr>
        <w:pStyle w:val="NormalWeb"/>
        <w:spacing w:before="0" w:beforeAutospacing="0" w:after="0" w:afterAutospacing="0"/>
        <w:jc w:val="both"/>
        <w:rPr>
          <w:sz w:val="22"/>
          <w:szCs w:val="22"/>
        </w:rPr>
      </w:pPr>
    </w:p>
    <w:sectPr w:rsidR="00A22923" w:rsidRPr="000267A2" w:rsidSect="00392EE8">
      <w:footerReference w:type="default" r:id="rId8"/>
      <w:pgSz w:w="11906" w:h="16838"/>
      <w:pgMar w:top="851" w:right="1418" w:bottom="1418" w:left="1418"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41AF" w14:textId="77777777" w:rsidR="00D57FE7" w:rsidRDefault="00D57FE7" w:rsidP="000267A2">
      <w:r>
        <w:separator/>
      </w:r>
    </w:p>
  </w:endnote>
  <w:endnote w:type="continuationSeparator" w:id="0">
    <w:p w14:paraId="34ACBD33" w14:textId="77777777" w:rsidR="00D57FE7" w:rsidRDefault="00D57FE7" w:rsidP="0002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88C1" w14:textId="77777777" w:rsidR="00E50726" w:rsidRPr="00C10156" w:rsidRDefault="00DA6FF7" w:rsidP="00C10156">
    <w:pPr>
      <w:tabs>
        <w:tab w:val="center" w:pos="4536"/>
        <w:tab w:val="right" w:pos="9214"/>
      </w:tabs>
      <w:ind w:left="-567" w:right="-851"/>
      <w:jc w:val="both"/>
      <w:rPr>
        <w:sz w:val="20"/>
        <w:szCs w:val="20"/>
      </w:rPr>
    </w:pP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r>
      <w:rPr>
        <w:sz w:val="20"/>
        <w:szCs w:val="20"/>
      </w:rPr>
      <w:t>/</w:t>
    </w:r>
    <w:fldSimple w:instr=" NUMPAGES   \* MERGEFORMAT ">
      <w:r w:rsidRPr="00494202">
        <w:rPr>
          <w:noProof/>
          <w:sz w:val="20"/>
          <w:szCs w:val="20"/>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CB0A" w14:textId="77777777" w:rsidR="00D57FE7" w:rsidRDefault="00D57FE7" w:rsidP="000267A2">
      <w:r>
        <w:separator/>
      </w:r>
    </w:p>
  </w:footnote>
  <w:footnote w:type="continuationSeparator" w:id="0">
    <w:p w14:paraId="2C8CD1E9" w14:textId="77777777" w:rsidR="00D57FE7" w:rsidRDefault="00D57FE7" w:rsidP="00026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2.2pt;height:84.8pt;visibility:visible;mso-wrap-style:square" o:bullet="t">
        <v:imagedata r:id="rId1" o:title=""/>
      </v:shape>
    </w:pict>
  </w:numPicBullet>
  <w:abstractNum w:abstractNumId="0" w15:restartNumberingAfterBreak="0">
    <w:nsid w:val="08E60E8C"/>
    <w:multiLevelType w:val="hybridMultilevel"/>
    <w:tmpl w:val="22184D02"/>
    <w:lvl w:ilvl="0" w:tplc="F7F61B06">
      <w:start w:val="4"/>
      <w:numFmt w:val="bullet"/>
      <w:lvlText w:val=""/>
      <w:lvlJc w:val="left"/>
      <w:pPr>
        <w:ind w:left="360" w:hanging="360"/>
      </w:pPr>
      <w:rPr>
        <w:rFonts w:ascii="Symbol" w:hAnsi="Symbol" w:cs="Arial" w:hint="default"/>
        <w:color w:val="0070C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45A7638"/>
    <w:multiLevelType w:val="multilevel"/>
    <w:tmpl w:val="02AE3790"/>
    <w:lvl w:ilvl="0">
      <w:start w:val="1"/>
      <w:numFmt w:val="bullet"/>
      <w:lvlText w:val=""/>
      <w:lvlPicBulletId w:val="0"/>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36700"/>
    <w:multiLevelType w:val="hybridMultilevel"/>
    <w:tmpl w:val="DCC27F6A"/>
    <w:lvl w:ilvl="0" w:tplc="CC6CCB6E">
      <w:start w:val="1"/>
      <w:numFmt w:val="bullet"/>
      <w:lvlText w:val="-"/>
      <w:lvlJc w:val="left"/>
      <w:pPr>
        <w:ind w:left="630" w:hanging="360"/>
      </w:pPr>
      <w:rPr>
        <w:rFonts w:ascii="Times New Roman" w:eastAsia="Times New Roman" w:hAnsi="Times New Roman" w:cs="Times New Roman"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3" w15:restartNumberingAfterBreak="0">
    <w:nsid w:val="3F642271"/>
    <w:multiLevelType w:val="multilevel"/>
    <w:tmpl w:val="688C498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464EC"/>
    <w:multiLevelType w:val="hybridMultilevel"/>
    <w:tmpl w:val="FBC2CC76"/>
    <w:lvl w:ilvl="0" w:tplc="234A2934">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4D625BB2"/>
    <w:multiLevelType w:val="hybridMultilevel"/>
    <w:tmpl w:val="823227F4"/>
    <w:lvl w:ilvl="0" w:tplc="2CDC54A4">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554D24F2"/>
    <w:multiLevelType w:val="hybridMultilevel"/>
    <w:tmpl w:val="150CCF7C"/>
    <w:lvl w:ilvl="0" w:tplc="4C6640B8">
      <w:start w:val="1"/>
      <w:numFmt w:val="bullet"/>
      <w:lvlText w:val=""/>
      <w:lvlPicBulletId w:val="0"/>
      <w:lvlJc w:val="left"/>
      <w:pPr>
        <w:ind w:left="720" w:hanging="360"/>
      </w:pPr>
      <w:rPr>
        <w:rFonts w:ascii="Symbol" w:hAnsi="Symbol" w:hint="default"/>
        <w:color w:val="auto"/>
      </w:rPr>
    </w:lvl>
    <w:lvl w:ilvl="1" w:tplc="4C6640B8">
      <w:start w:val="1"/>
      <w:numFmt w:val="bullet"/>
      <w:lvlText w:val=""/>
      <w:lvlPicBulletId w:val="0"/>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5C2A2D"/>
    <w:multiLevelType w:val="hybridMultilevel"/>
    <w:tmpl w:val="47AAA436"/>
    <w:lvl w:ilvl="0" w:tplc="1292C37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5F1137"/>
    <w:multiLevelType w:val="hybridMultilevel"/>
    <w:tmpl w:val="A600FA2C"/>
    <w:lvl w:ilvl="0" w:tplc="1702002A">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63A45A0A"/>
    <w:multiLevelType w:val="hybridMultilevel"/>
    <w:tmpl w:val="872E7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444894"/>
    <w:multiLevelType w:val="hybridMultilevel"/>
    <w:tmpl w:val="1AF0C068"/>
    <w:lvl w:ilvl="0" w:tplc="CC6CCB6E">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118985836">
    <w:abstractNumId w:val="3"/>
  </w:num>
  <w:num w:numId="2" w16cid:durableId="677543235">
    <w:abstractNumId w:val="1"/>
  </w:num>
  <w:num w:numId="3" w16cid:durableId="966273691">
    <w:abstractNumId w:val="6"/>
  </w:num>
  <w:num w:numId="4" w16cid:durableId="1473790389">
    <w:abstractNumId w:val="7"/>
  </w:num>
  <w:num w:numId="5" w16cid:durableId="1087119300">
    <w:abstractNumId w:val="9"/>
  </w:num>
  <w:num w:numId="6" w16cid:durableId="1829326149">
    <w:abstractNumId w:val="4"/>
  </w:num>
  <w:num w:numId="7" w16cid:durableId="1501964944">
    <w:abstractNumId w:val="5"/>
  </w:num>
  <w:num w:numId="8" w16cid:durableId="1411658858">
    <w:abstractNumId w:val="8"/>
  </w:num>
  <w:num w:numId="9" w16cid:durableId="104156781">
    <w:abstractNumId w:val="2"/>
  </w:num>
  <w:num w:numId="10" w16cid:durableId="1411542749">
    <w:abstractNumId w:val="10"/>
  </w:num>
  <w:num w:numId="11" w16cid:durableId="106629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A2"/>
    <w:rsid w:val="00014397"/>
    <w:rsid w:val="00016601"/>
    <w:rsid w:val="00021E40"/>
    <w:rsid w:val="00024B89"/>
    <w:rsid w:val="000267A2"/>
    <w:rsid w:val="00062497"/>
    <w:rsid w:val="00070DF9"/>
    <w:rsid w:val="00090A2B"/>
    <w:rsid w:val="00097727"/>
    <w:rsid w:val="000C16EF"/>
    <w:rsid w:val="000E220D"/>
    <w:rsid w:val="00121390"/>
    <w:rsid w:val="001410B4"/>
    <w:rsid w:val="00164AFA"/>
    <w:rsid w:val="001A5606"/>
    <w:rsid w:val="001C1079"/>
    <w:rsid w:val="001C1D90"/>
    <w:rsid w:val="001E120E"/>
    <w:rsid w:val="00236F4F"/>
    <w:rsid w:val="002469B1"/>
    <w:rsid w:val="00261B4F"/>
    <w:rsid w:val="002D278E"/>
    <w:rsid w:val="002F5519"/>
    <w:rsid w:val="00310356"/>
    <w:rsid w:val="00323EEB"/>
    <w:rsid w:val="003315F0"/>
    <w:rsid w:val="0034583E"/>
    <w:rsid w:val="00350219"/>
    <w:rsid w:val="00361FA7"/>
    <w:rsid w:val="00372698"/>
    <w:rsid w:val="00390553"/>
    <w:rsid w:val="00392EE8"/>
    <w:rsid w:val="003A5AC1"/>
    <w:rsid w:val="003A65DB"/>
    <w:rsid w:val="003E2FF8"/>
    <w:rsid w:val="004210C9"/>
    <w:rsid w:val="004366F5"/>
    <w:rsid w:val="00443AC0"/>
    <w:rsid w:val="00504318"/>
    <w:rsid w:val="0053124A"/>
    <w:rsid w:val="00543931"/>
    <w:rsid w:val="00545C02"/>
    <w:rsid w:val="0059362B"/>
    <w:rsid w:val="005F161B"/>
    <w:rsid w:val="0062301B"/>
    <w:rsid w:val="0065210B"/>
    <w:rsid w:val="00657D4E"/>
    <w:rsid w:val="00680F0B"/>
    <w:rsid w:val="00690FF7"/>
    <w:rsid w:val="00696C3B"/>
    <w:rsid w:val="006B5005"/>
    <w:rsid w:val="0070209A"/>
    <w:rsid w:val="0070235D"/>
    <w:rsid w:val="007175E6"/>
    <w:rsid w:val="00722FA1"/>
    <w:rsid w:val="007275F6"/>
    <w:rsid w:val="0076250C"/>
    <w:rsid w:val="00776927"/>
    <w:rsid w:val="007C739C"/>
    <w:rsid w:val="007D06EE"/>
    <w:rsid w:val="007F750B"/>
    <w:rsid w:val="008036DB"/>
    <w:rsid w:val="0082645F"/>
    <w:rsid w:val="00850C47"/>
    <w:rsid w:val="008D1BDA"/>
    <w:rsid w:val="00925A7D"/>
    <w:rsid w:val="0095335A"/>
    <w:rsid w:val="00970CC5"/>
    <w:rsid w:val="0097569A"/>
    <w:rsid w:val="00991574"/>
    <w:rsid w:val="009A6E06"/>
    <w:rsid w:val="00A22923"/>
    <w:rsid w:val="00A23B21"/>
    <w:rsid w:val="00A2534B"/>
    <w:rsid w:val="00A37795"/>
    <w:rsid w:val="00AB0EF0"/>
    <w:rsid w:val="00AB43EC"/>
    <w:rsid w:val="00AE71D0"/>
    <w:rsid w:val="00B01910"/>
    <w:rsid w:val="00B55755"/>
    <w:rsid w:val="00B56C93"/>
    <w:rsid w:val="00B72194"/>
    <w:rsid w:val="00B852F2"/>
    <w:rsid w:val="00BA161B"/>
    <w:rsid w:val="00C348E2"/>
    <w:rsid w:val="00D46B9E"/>
    <w:rsid w:val="00D52E2B"/>
    <w:rsid w:val="00D56F46"/>
    <w:rsid w:val="00D57FE7"/>
    <w:rsid w:val="00D96EF4"/>
    <w:rsid w:val="00D96FD6"/>
    <w:rsid w:val="00DA6FF7"/>
    <w:rsid w:val="00DB37F5"/>
    <w:rsid w:val="00DF2130"/>
    <w:rsid w:val="00DF45AF"/>
    <w:rsid w:val="00E05471"/>
    <w:rsid w:val="00E24215"/>
    <w:rsid w:val="00E42278"/>
    <w:rsid w:val="00E4555F"/>
    <w:rsid w:val="00E46914"/>
    <w:rsid w:val="00E50726"/>
    <w:rsid w:val="00E724CE"/>
    <w:rsid w:val="00FC1CEA"/>
    <w:rsid w:val="00FC7006"/>
    <w:rsid w:val="00FD275C"/>
    <w:rsid w:val="00FF1614"/>
    <w:rsid w:val="00FF7C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3616"/>
  <w15:chartTrackingRefBased/>
  <w15:docId w15:val="{1F10D6D8-FC49-43C1-8632-ECADFFD8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A2"/>
    <w:pPr>
      <w:spacing w:after="0" w:line="240" w:lineRule="auto"/>
    </w:pPr>
    <w:rPr>
      <w:rFonts w:ascii="Calibri" w:eastAsia="Times New Roman" w:hAnsi="Calibri" w:cs="Times New Roman"/>
      <w:sz w:val="24"/>
      <w:szCs w:val="24"/>
      <w:lang w:eastAsia="fr-FR"/>
    </w:rPr>
  </w:style>
  <w:style w:type="paragraph" w:styleId="Titre1">
    <w:name w:val="heading 1"/>
    <w:basedOn w:val="Normal"/>
    <w:next w:val="Normal"/>
    <w:link w:val="Titre1Car"/>
    <w:uiPriority w:val="9"/>
    <w:qFormat/>
    <w:rsid w:val="00722FA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267A2"/>
    <w:pPr>
      <w:spacing w:before="100" w:beforeAutospacing="1" w:after="100" w:afterAutospacing="1"/>
    </w:pPr>
    <w:rPr>
      <w:rFonts w:ascii="Times New Roman" w:hAnsi="Times New Roman"/>
    </w:rPr>
  </w:style>
  <w:style w:type="paragraph" w:styleId="Paragraphedeliste">
    <w:name w:val="List Paragraph"/>
    <w:basedOn w:val="Normal"/>
    <w:uiPriority w:val="34"/>
    <w:qFormat/>
    <w:rsid w:val="000267A2"/>
    <w:pPr>
      <w:ind w:left="720"/>
      <w:contextualSpacing/>
    </w:pPr>
  </w:style>
  <w:style w:type="paragraph" w:styleId="En-tte">
    <w:name w:val="header"/>
    <w:basedOn w:val="Normal"/>
    <w:link w:val="En-tteCar"/>
    <w:uiPriority w:val="99"/>
    <w:unhideWhenUsed/>
    <w:rsid w:val="000267A2"/>
    <w:pPr>
      <w:tabs>
        <w:tab w:val="center" w:pos="4536"/>
        <w:tab w:val="right" w:pos="9072"/>
      </w:tabs>
    </w:pPr>
  </w:style>
  <w:style w:type="character" w:customStyle="1" w:styleId="En-tteCar">
    <w:name w:val="En-tête Car"/>
    <w:basedOn w:val="Policepardfaut"/>
    <w:link w:val="En-tte"/>
    <w:uiPriority w:val="99"/>
    <w:rsid w:val="000267A2"/>
    <w:rPr>
      <w:rFonts w:ascii="Calibri" w:eastAsia="Times New Roman" w:hAnsi="Calibri" w:cs="Times New Roman"/>
      <w:sz w:val="24"/>
      <w:szCs w:val="24"/>
      <w:lang w:eastAsia="fr-FR"/>
    </w:rPr>
  </w:style>
  <w:style w:type="paragraph" w:styleId="Pieddepage">
    <w:name w:val="footer"/>
    <w:basedOn w:val="Normal"/>
    <w:link w:val="PieddepageCar"/>
    <w:uiPriority w:val="99"/>
    <w:unhideWhenUsed/>
    <w:rsid w:val="000267A2"/>
    <w:pPr>
      <w:tabs>
        <w:tab w:val="center" w:pos="4536"/>
        <w:tab w:val="right" w:pos="9072"/>
      </w:tabs>
    </w:pPr>
  </w:style>
  <w:style w:type="character" w:customStyle="1" w:styleId="PieddepageCar">
    <w:name w:val="Pied de page Car"/>
    <w:basedOn w:val="Policepardfaut"/>
    <w:link w:val="Pieddepage"/>
    <w:uiPriority w:val="99"/>
    <w:rsid w:val="000267A2"/>
    <w:rPr>
      <w:rFonts w:ascii="Calibri" w:eastAsia="Times New Roman" w:hAnsi="Calibri" w:cs="Times New Roman"/>
      <w:sz w:val="24"/>
      <w:szCs w:val="24"/>
      <w:lang w:eastAsia="fr-FR"/>
    </w:rPr>
  </w:style>
  <w:style w:type="character" w:styleId="Lienhypertexte">
    <w:name w:val="Hyperlink"/>
    <w:basedOn w:val="Policepardfaut"/>
    <w:uiPriority w:val="99"/>
    <w:semiHidden/>
    <w:unhideWhenUsed/>
    <w:rsid w:val="00DF45AF"/>
    <w:rPr>
      <w:color w:val="0000FF"/>
      <w:u w:val="single"/>
    </w:rPr>
  </w:style>
  <w:style w:type="character" w:customStyle="1" w:styleId="Titre1Car">
    <w:name w:val="Titre 1 Car"/>
    <w:basedOn w:val="Policepardfaut"/>
    <w:link w:val="Titre1"/>
    <w:uiPriority w:val="9"/>
    <w:rsid w:val="00722FA1"/>
    <w:rPr>
      <w:rFonts w:asciiTheme="majorHAnsi" w:eastAsiaTheme="majorEastAsia" w:hAnsiTheme="majorHAnsi" w:cstheme="majorBidi"/>
      <w:color w:val="2F5496" w:themeColor="accent1" w:themeShade="BF"/>
      <w:sz w:val="32"/>
      <w:szCs w:val="32"/>
      <w:lang w:eastAsia="fr-FR"/>
    </w:rPr>
  </w:style>
  <w:style w:type="table" w:styleId="Grilledutableau">
    <w:name w:val="Table Grid"/>
    <w:basedOn w:val="TableauNormal"/>
    <w:uiPriority w:val="39"/>
    <w:rsid w:val="00A22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261B4F"/>
    <w:pPr>
      <w:jc w:val="both"/>
    </w:pPr>
    <w:rPr>
      <w:rFonts w:ascii="Times New Roman" w:hAnsi="Times New Roman"/>
    </w:rPr>
  </w:style>
  <w:style w:type="character" w:customStyle="1" w:styleId="CorpsdetexteCar">
    <w:name w:val="Corps de texte Car"/>
    <w:basedOn w:val="Policepardfaut"/>
    <w:link w:val="Corpsdetexte"/>
    <w:rsid w:val="00261B4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7969">
      <w:bodyDiv w:val="1"/>
      <w:marLeft w:val="0"/>
      <w:marRight w:val="0"/>
      <w:marTop w:val="0"/>
      <w:marBottom w:val="0"/>
      <w:divBdr>
        <w:top w:val="none" w:sz="0" w:space="0" w:color="auto"/>
        <w:left w:val="none" w:sz="0" w:space="0" w:color="auto"/>
        <w:bottom w:val="none" w:sz="0" w:space="0" w:color="auto"/>
        <w:right w:val="none" w:sz="0" w:space="0" w:color="auto"/>
      </w:divBdr>
    </w:div>
    <w:div w:id="127015047">
      <w:bodyDiv w:val="1"/>
      <w:marLeft w:val="0"/>
      <w:marRight w:val="0"/>
      <w:marTop w:val="0"/>
      <w:marBottom w:val="0"/>
      <w:divBdr>
        <w:top w:val="none" w:sz="0" w:space="0" w:color="auto"/>
        <w:left w:val="none" w:sz="0" w:space="0" w:color="auto"/>
        <w:bottom w:val="none" w:sz="0" w:space="0" w:color="auto"/>
        <w:right w:val="none" w:sz="0" w:space="0" w:color="auto"/>
      </w:divBdr>
    </w:div>
    <w:div w:id="638613599">
      <w:bodyDiv w:val="1"/>
      <w:marLeft w:val="0"/>
      <w:marRight w:val="0"/>
      <w:marTop w:val="0"/>
      <w:marBottom w:val="0"/>
      <w:divBdr>
        <w:top w:val="none" w:sz="0" w:space="0" w:color="auto"/>
        <w:left w:val="none" w:sz="0" w:space="0" w:color="auto"/>
        <w:bottom w:val="none" w:sz="0" w:space="0" w:color="auto"/>
        <w:right w:val="none" w:sz="0" w:space="0" w:color="auto"/>
      </w:divBdr>
    </w:div>
    <w:div w:id="739786593">
      <w:bodyDiv w:val="1"/>
      <w:marLeft w:val="0"/>
      <w:marRight w:val="0"/>
      <w:marTop w:val="0"/>
      <w:marBottom w:val="0"/>
      <w:divBdr>
        <w:top w:val="none" w:sz="0" w:space="0" w:color="auto"/>
        <w:left w:val="none" w:sz="0" w:space="0" w:color="auto"/>
        <w:bottom w:val="none" w:sz="0" w:space="0" w:color="auto"/>
        <w:right w:val="none" w:sz="0" w:space="0" w:color="auto"/>
      </w:divBdr>
    </w:div>
    <w:div w:id="784158668">
      <w:bodyDiv w:val="1"/>
      <w:marLeft w:val="0"/>
      <w:marRight w:val="0"/>
      <w:marTop w:val="0"/>
      <w:marBottom w:val="0"/>
      <w:divBdr>
        <w:top w:val="none" w:sz="0" w:space="0" w:color="auto"/>
        <w:left w:val="none" w:sz="0" w:space="0" w:color="auto"/>
        <w:bottom w:val="none" w:sz="0" w:space="0" w:color="auto"/>
        <w:right w:val="none" w:sz="0" w:space="0" w:color="auto"/>
      </w:divBdr>
    </w:div>
    <w:div w:id="1048066603">
      <w:bodyDiv w:val="1"/>
      <w:marLeft w:val="0"/>
      <w:marRight w:val="0"/>
      <w:marTop w:val="0"/>
      <w:marBottom w:val="0"/>
      <w:divBdr>
        <w:top w:val="none" w:sz="0" w:space="0" w:color="auto"/>
        <w:left w:val="none" w:sz="0" w:space="0" w:color="auto"/>
        <w:bottom w:val="none" w:sz="0" w:space="0" w:color="auto"/>
        <w:right w:val="none" w:sz="0" w:space="0" w:color="auto"/>
      </w:divBdr>
    </w:div>
    <w:div w:id="1112170395">
      <w:bodyDiv w:val="1"/>
      <w:marLeft w:val="0"/>
      <w:marRight w:val="0"/>
      <w:marTop w:val="0"/>
      <w:marBottom w:val="0"/>
      <w:divBdr>
        <w:top w:val="none" w:sz="0" w:space="0" w:color="auto"/>
        <w:left w:val="none" w:sz="0" w:space="0" w:color="auto"/>
        <w:bottom w:val="none" w:sz="0" w:space="0" w:color="auto"/>
        <w:right w:val="none" w:sz="0" w:space="0" w:color="auto"/>
      </w:divBdr>
    </w:div>
    <w:div w:id="1541622587">
      <w:bodyDiv w:val="1"/>
      <w:marLeft w:val="0"/>
      <w:marRight w:val="0"/>
      <w:marTop w:val="0"/>
      <w:marBottom w:val="0"/>
      <w:divBdr>
        <w:top w:val="none" w:sz="0" w:space="0" w:color="auto"/>
        <w:left w:val="none" w:sz="0" w:space="0" w:color="auto"/>
        <w:bottom w:val="none" w:sz="0" w:space="0" w:color="auto"/>
        <w:right w:val="none" w:sz="0" w:space="0" w:color="auto"/>
      </w:divBdr>
    </w:div>
    <w:div w:id="1581258674">
      <w:bodyDiv w:val="1"/>
      <w:marLeft w:val="0"/>
      <w:marRight w:val="0"/>
      <w:marTop w:val="0"/>
      <w:marBottom w:val="0"/>
      <w:divBdr>
        <w:top w:val="none" w:sz="0" w:space="0" w:color="auto"/>
        <w:left w:val="none" w:sz="0" w:space="0" w:color="auto"/>
        <w:bottom w:val="none" w:sz="0" w:space="0" w:color="auto"/>
        <w:right w:val="none" w:sz="0" w:space="0" w:color="auto"/>
      </w:divBdr>
    </w:div>
    <w:div w:id="1728340787">
      <w:bodyDiv w:val="1"/>
      <w:marLeft w:val="0"/>
      <w:marRight w:val="0"/>
      <w:marTop w:val="0"/>
      <w:marBottom w:val="0"/>
      <w:divBdr>
        <w:top w:val="none" w:sz="0" w:space="0" w:color="auto"/>
        <w:left w:val="none" w:sz="0" w:space="0" w:color="auto"/>
        <w:bottom w:val="none" w:sz="0" w:space="0" w:color="auto"/>
        <w:right w:val="none" w:sz="0" w:space="0" w:color="auto"/>
      </w:divBdr>
    </w:div>
    <w:div w:id="209577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1810</Words>
  <Characters>9956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 39</dc:creator>
  <cp:keywords/>
  <dc:description/>
  <cp:lastModifiedBy>Stéphanie BORDICHON</cp:lastModifiedBy>
  <cp:revision>2</cp:revision>
  <cp:lastPrinted>2025-06-20T14:22:00Z</cp:lastPrinted>
  <dcterms:created xsi:type="dcterms:W3CDTF">2025-10-24T08:41:00Z</dcterms:created>
  <dcterms:modified xsi:type="dcterms:W3CDTF">2025-10-24T08:41:00Z</dcterms:modified>
</cp:coreProperties>
</file>